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0A9" w:rsidRDefault="00D954FB" w:rsidP="00AC20A9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</w:p>
    <w:p w:rsidR="00C8261B" w:rsidRDefault="00C8261B" w:rsidP="00C8261B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СОЗДАНИЯ ИНВЕСТИЦИОННЫХ ОБЪЕКОВ И ОБЪЕКТОВ </w:t>
      </w:r>
    </w:p>
    <w:p w:rsidR="00AC20A9" w:rsidRDefault="00C8261B" w:rsidP="00AC20A9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ИНФРАСТРУКТ</w:t>
      </w:r>
      <w:r w:rsidR="00D954FB">
        <w:rPr>
          <w:rFonts w:ascii="Times New Roman" w:hAnsi="Times New Roman"/>
          <w:b/>
          <w:sz w:val="28"/>
          <w:szCs w:val="28"/>
        </w:rPr>
        <w:t>У</w:t>
      </w:r>
      <w:r>
        <w:rPr>
          <w:rFonts w:ascii="Times New Roman" w:hAnsi="Times New Roman"/>
          <w:b/>
          <w:sz w:val="28"/>
          <w:szCs w:val="28"/>
        </w:rPr>
        <w:t xml:space="preserve">РЫ </w:t>
      </w:r>
      <w:r w:rsidR="00AC20A9">
        <w:rPr>
          <w:rFonts w:ascii="Times New Roman" w:hAnsi="Times New Roman"/>
          <w:b/>
          <w:sz w:val="28"/>
          <w:szCs w:val="28"/>
        </w:rPr>
        <w:t>В ИРКУТСКОЙ ОБЛАСТ</w:t>
      </w:r>
      <w:bookmarkStart w:id="0" w:name="_GoBack"/>
      <w:bookmarkEnd w:id="0"/>
      <w:r w:rsidR="00AC20A9">
        <w:rPr>
          <w:rFonts w:ascii="Times New Roman" w:hAnsi="Times New Roman"/>
          <w:b/>
          <w:sz w:val="28"/>
          <w:szCs w:val="28"/>
        </w:rPr>
        <w:t>И</w:t>
      </w:r>
    </w:p>
    <w:p w:rsidR="00AC20A9" w:rsidRDefault="00AC20A9" w:rsidP="00AC20A9">
      <w:pPr>
        <w:suppressAutoHyphens/>
        <w:rPr>
          <w:rFonts w:ascii="Times New Roman" w:hAnsi="Times New Roman"/>
          <w:sz w:val="28"/>
          <w:szCs w:val="28"/>
        </w:rPr>
      </w:pPr>
    </w:p>
    <w:tbl>
      <w:tblPr>
        <w:tblW w:w="147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9"/>
        <w:gridCol w:w="2239"/>
        <w:gridCol w:w="2239"/>
        <w:gridCol w:w="1680"/>
        <w:gridCol w:w="1867"/>
        <w:gridCol w:w="1679"/>
        <w:gridCol w:w="2239"/>
        <w:gridCol w:w="2239"/>
      </w:tblGrid>
      <w:tr w:rsidR="00AC20A9" w:rsidTr="00AC20A9">
        <w:trPr>
          <w:trHeight w:val="1358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A9" w:rsidRDefault="00AC20A9">
            <w:pPr>
              <w:pStyle w:val="ConsPlusNormal"/>
              <w:jc w:val="center"/>
            </w:pPr>
            <w:r>
              <w:rPr>
                <w:sz w:val="22"/>
              </w:rPr>
              <w:t>№ п/п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A9" w:rsidRDefault="00AC20A9" w:rsidP="00C8261B">
            <w:pPr>
              <w:pStyle w:val="ConsPlusNormal"/>
              <w:jc w:val="center"/>
            </w:pPr>
            <w:r>
              <w:rPr>
                <w:sz w:val="22"/>
              </w:rPr>
              <w:t xml:space="preserve">Наименование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A9" w:rsidRDefault="00AC20A9">
            <w:pPr>
              <w:pStyle w:val="ConsPlusNormal"/>
              <w:jc w:val="center"/>
            </w:pPr>
            <w:r>
              <w:rPr>
                <w:sz w:val="22"/>
              </w:rPr>
              <w:t xml:space="preserve">Место </w:t>
            </w:r>
            <w:r>
              <w:rPr>
                <w:sz w:val="22"/>
              </w:rPr>
              <w:br/>
              <w:t xml:space="preserve">расположения 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A9" w:rsidRDefault="00AC20A9">
            <w:pPr>
              <w:pStyle w:val="ConsPlusNormal"/>
              <w:jc w:val="center"/>
            </w:pPr>
            <w:r>
              <w:rPr>
                <w:sz w:val="22"/>
              </w:rPr>
              <w:t xml:space="preserve">Срок </w:t>
            </w:r>
            <w:r>
              <w:rPr>
                <w:sz w:val="22"/>
              </w:rPr>
              <w:br/>
              <w:t>реализации, годы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A9" w:rsidRDefault="00AC20A9">
            <w:pPr>
              <w:pStyle w:val="ConsPlusNormal"/>
              <w:jc w:val="center"/>
            </w:pPr>
            <w:r>
              <w:rPr>
                <w:sz w:val="22"/>
              </w:rPr>
              <w:t>Фактическое состояние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A9" w:rsidRDefault="00AC20A9">
            <w:pPr>
              <w:pStyle w:val="ConsPlusNormal"/>
              <w:jc w:val="center"/>
            </w:pPr>
            <w:r>
              <w:rPr>
                <w:sz w:val="22"/>
              </w:rPr>
              <w:t xml:space="preserve">Общая </w:t>
            </w:r>
            <w:r>
              <w:rPr>
                <w:sz w:val="22"/>
              </w:rPr>
              <w:br/>
              <w:t>стоимость, млн. руб.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A9" w:rsidRDefault="00AC20A9">
            <w:pPr>
              <w:pStyle w:val="ConsPlusNormal"/>
              <w:jc w:val="center"/>
            </w:pPr>
            <w:r>
              <w:rPr>
                <w:sz w:val="22"/>
              </w:rPr>
              <w:t xml:space="preserve">Источники </w:t>
            </w:r>
            <w:r>
              <w:rPr>
                <w:sz w:val="22"/>
              </w:rPr>
              <w:br/>
              <w:t>финансирования</w:t>
            </w:r>
            <w:r w:rsidR="00C8261B" w:rsidRPr="00C8261B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A9" w:rsidRDefault="00AC20A9" w:rsidP="00B802FD">
            <w:pPr>
              <w:pStyle w:val="ConsPlusNormal"/>
              <w:jc w:val="center"/>
            </w:pPr>
            <w:r>
              <w:rPr>
                <w:sz w:val="22"/>
              </w:rPr>
              <w:t xml:space="preserve">Краткая </w:t>
            </w:r>
            <w:r>
              <w:rPr>
                <w:sz w:val="22"/>
              </w:rPr>
              <w:br/>
              <w:t xml:space="preserve">характеристика </w:t>
            </w:r>
            <w:r>
              <w:rPr>
                <w:sz w:val="22"/>
              </w:rPr>
              <w:br/>
              <w:t>объекта</w:t>
            </w:r>
            <w:r w:rsidR="00C8261B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AC20A9" w:rsidTr="00AC20A9">
        <w:trPr>
          <w:trHeight w:val="2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A9" w:rsidRPr="007713E9" w:rsidRDefault="002E5FEF" w:rsidP="002E5FEF">
            <w:pPr>
              <w:pStyle w:val="ConsPlusNormal"/>
              <w:jc w:val="center"/>
              <w:rPr>
                <w:sz w:val="24"/>
                <w:szCs w:val="24"/>
              </w:rPr>
            </w:pPr>
            <w:r w:rsidRPr="007713E9">
              <w:rPr>
                <w:sz w:val="24"/>
                <w:szCs w:val="24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A9" w:rsidRPr="007713E9" w:rsidRDefault="002E5FEF">
            <w:pPr>
              <w:pStyle w:val="ConsPlusNormal"/>
              <w:rPr>
                <w:sz w:val="24"/>
                <w:szCs w:val="24"/>
              </w:rPr>
            </w:pPr>
            <w:r w:rsidRPr="007713E9">
              <w:rPr>
                <w:sz w:val="24"/>
                <w:szCs w:val="24"/>
              </w:rPr>
              <w:t>Общеобразовательная школа на 1275 мест с бассейном по адресу: Иркутская область, г. Тайшет, ул. Горького, 21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A9" w:rsidRPr="007713E9" w:rsidRDefault="002E5FEF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7713E9">
              <w:rPr>
                <w:sz w:val="24"/>
                <w:szCs w:val="24"/>
              </w:rPr>
              <w:t>Тайшетское</w:t>
            </w:r>
            <w:proofErr w:type="spellEnd"/>
            <w:r w:rsidRPr="007713E9">
              <w:rPr>
                <w:sz w:val="24"/>
                <w:szCs w:val="24"/>
              </w:rPr>
              <w:t xml:space="preserve"> </w:t>
            </w:r>
            <w:proofErr w:type="spellStart"/>
            <w:r w:rsidRPr="007713E9">
              <w:rPr>
                <w:sz w:val="24"/>
                <w:szCs w:val="24"/>
              </w:rPr>
              <w:t>мунипальное</w:t>
            </w:r>
            <w:proofErr w:type="spellEnd"/>
            <w:r w:rsidRPr="007713E9">
              <w:rPr>
                <w:sz w:val="24"/>
                <w:szCs w:val="24"/>
              </w:rPr>
              <w:t xml:space="preserve"> образование «</w:t>
            </w:r>
            <w:proofErr w:type="spellStart"/>
            <w:r w:rsidRPr="007713E9">
              <w:rPr>
                <w:sz w:val="24"/>
                <w:szCs w:val="24"/>
              </w:rPr>
              <w:t>Тайшетское</w:t>
            </w:r>
            <w:proofErr w:type="spellEnd"/>
            <w:r w:rsidRPr="007713E9">
              <w:rPr>
                <w:sz w:val="24"/>
                <w:szCs w:val="24"/>
              </w:rPr>
              <w:t xml:space="preserve"> городское поселение»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A9" w:rsidRPr="007713E9" w:rsidRDefault="002E5FEF" w:rsidP="002E5FEF">
            <w:pPr>
              <w:pStyle w:val="ConsPlusNormal"/>
              <w:jc w:val="center"/>
              <w:rPr>
                <w:sz w:val="24"/>
                <w:szCs w:val="24"/>
              </w:rPr>
            </w:pPr>
            <w:r w:rsidRPr="007713E9">
              <w:rPr>
                <w:sz w:val="24"/>
                <w:szCs w:val="24"/>
              </w:rPr>
              <w:t>2022-2024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FD" w:rsidRDefault="00B802FD" w:rsidP="002E5FEF">
            <w:pPr>
              <w:pStyle w:val="ConsPlusNormal"/>
              <w:rPr>
                <w:sz w:val="24"/>
                <w:szCs w:val="24"/>
              </w:rPr>
            </w:pPr>
            <w:r w:rsidRPr="00B802FD">
              <w:rPr>
                <w:sz w:val="24"/>
                <w:szCs w:val="24"/>
              </w:rPr>
              <w:t xml:space="preserve">Планируется заключение контракта жизненного цикла на выполнение ПИР и СМР во </w:t>
            </w:r>
            <w:r w:rsidRPr="00B802FD">
              <w:rPr>
                <w:sz w:val="24"/>
                <w:szCs w:val="24"/>
                <w:lang w:val="en-US"/>
              </w:rPr>
              <w:t>II</w:t>
            </w:r>
            <w:r w:rsidRPr="00B802FD">
              <w:rPr>
                <w:sz w:val="24"/>
                <w:szCs w:val="24"/>
              </w:rPr>
              <w:t xml:space="preserve"> квартале 2022 года.</w:t>
            </w:r>
          </w:p>
          <w:p w:rsidR="00AC20A9" w:rsidRPr="007713E9" w:rsidRDefault="002E5FEF" w:rsidP="00B802FD">
            <w:pPr>
              <w:pStyle w:val="ConsPlusNormal"/>
              <w:rPr>
                <w:sz w:val="24"/>
                <w:szCs w:val="24"/>
              </w:rPr>
            </w:pPr>
            <w:r w:rsidRPr="007713E9">
              <w:rPr>
                <w:sz w:val="24"/>
                <w:szCs w:val="24"/>
              </w:rPr>
              <w:t xml:space="preserve">Плановый срок ввода объекта в эксплуатацию – </w:t>
            </w:r>
            <w:r w:rsidR="00B802FD" w:rsidRPr="00B802FD">
              <w:rPr>
                <w:sz w:val="24"/>
                <w:szCs w:val="24"/>
                <w:lang w:val="en-US"/>
              </w:rPr>
              <w:t>II</w:t>
            </w:r>
            <w:r w:rsidRPr="007713E9">
              <w:rPr>
                <w:sz w:val="24"/>
                <w:szCs w:val="24"/>
              </w:rPr>
              <w:t xml:space="preserve"> квартал 2024 года.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A9" w:rsidRPr="007713E9" w:rsidRDefault="00646A60" w:rsidP="002E5FEF">
            <w:pPr>
              <w:pStyle w:val="ConsPlusNormal"/>
              <w:jc w:val="center"/>
              <w:rPr>
                <w:sz w:val="24"/>
                <w:szCs w:val="24"/>
              </w:rPr>
            </w:pPr>
            <w:r w:rsidRPr="007713E9">
              <w:rPr>
                <w:sz w:val="24"/>
                <w:szCs w:val="24"/>
              </w:rPr>
              <w:t>2 340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A9" w:rsidRPr="007713E9" w:rsidRDefault="00B802F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ПИР, </w:t>
            </w:r>
            <w:r w:rsidR="002E5FEF" w:rsidRPr="007713E9">
              <w:rPr>
                <w:sz w:val="24"/>
                <w:szCs w:val="24"/>
              </w:rPr>
              <w:t>СМР - областной бюджет (инфраструктурный бюджетный кредит)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FEF" w:rsidRPr="007713E9" w:rsidRDefault="002E5FEF" w:rsidP="002E5FEF">
            <w:pPr>
              <w:pStyle w:val="ConsPlusNormal"/>
              <w:rPr>
                <w:sz w:val="24"/>
                <w:szCs w:val="24"/>
              </w:rPr>
            </w:pPr>
            <w:r w:rsidRPr="007713E9">
              <w:rPr>
                <w:sz w:val="24"/>
                <w:szCs w:val="24"/>
              </w:rPr>
              <w:t xml:space="preserve">В рамках проекта «Строительство жилого микрорайона «Миниполис» в Тайшетском районе» Объект включен в основное мероприятие «Создание обеспечивающей инфраструктуры в рамках реализации инфраструктурных проектов на территории Иркутской области» на 2022-2024 годы подпрограммы «Стимулирование жилищного строительства в Иркутской области» на 2019 - 2024 годы </w:t>
            </w:r>
            <w:r w:rsidRPr="007713E9">
              <w:rPr>
                <w:sz w:val="24"/>
                <w:szCs w:val="24"/>
              </w:rPr>
              <w:lastRenderedPageBreak/>
              <w:t xml:space="preserve">государственной программы Иркутской области «Доступное жилье» на 2019 - 2024 годы. </w:t>
            </w:r>
          </w:p>
          <w:p w:rsidR="002E5FEF" w:rsidRPr="007713E9" w:rsidRDefault="002E5FEF" w:rsidP="002E5FEF">
            <w:pPr>
              <w:pStyle w:val="ConsPlusNormal"/>
              <w:rPr>
                <w:sz w:val="24"/>
                <w:szCs w:val="24"/>
              </w:rPr>
            </w:pPr>
            <w:r w:rsidRPr="007713E9">
              <w:rPr>
                <w:sz w:val="24"/>
                <w:szCs w:val="24"/>
              </w:rPr>
              <w:t>Финансируется Объект за счет средств инфраструктурного бюджетного кредита в размере 1 351 640,96 тыс. руб. (2022 год - 693 000,00 тыс. руб.; 2023 – 658 640,96 тыс. руб.).</w:t>
            </w:r>
          </w:p>
          <w:p w:rsidR="00AC20A9" w:rsidRPr="007713E9" w:rsidRDefault="002E5FEF" w:rsidP="002E5FEF">
            <w:pPr>
              <w:pStyle w:val="ConsPlusNormal"/>
              <w:rPr>
                <w:sz w:val="24"/>
                <w:szCs w:val="24"/>
              </w:rPr>
            </w:pPr>
            <w:r w:rsidRPr="007713E9">
              <w:rPr>
                <w:sz w:val="24"/>
                <w:szCs w:val="24"/>
              </w:rPr>
              <w:t xml:space="preserve">29 апреля 2022 года от Иркутской области направлена заявка на получение инфраструктурного бюджетного кредита в 2024 году в рамках одобренных лимитов, включающая в себя в том числе Объект, в связи с увеличением потребности в финансировании в условиях сложившейся </w:t>
            </w:r>
            <w:r w:rsidRPr="007713E9">
              <w:rPr>
                <w:sz w:val="24"/>
                <w:szCs w:val="24"/>
              </w:rPr>
              <w:lastRenderedPageBreak/>
              <w:t>социально-экономической ситуации в размере 988 469,70 тыс. руб.</w:t>
            </w:r>
          </w:p>
        </w:tc>
      </w:tr>
      <w:tr w:rsidR="002E5FEF" w:rsidTr="00AC20A9">
        <w:trPr>
          <w:trHeight w:val="2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FEF" w:rsidRPr="007713E9" w:rsidRDefault="002E5FEF" w:rsidP="002E5FEF">
            <w:pPr>
              <w:pStyle w:val="ConsPlusNormal"/>
              <w:jc w:val="center"/>
              <w:rPr>
                <w:sz w:val="24"/>
                <w:szCs w:val="24"/>
              </w:rPr>
            </w:pPr>
            <w:r w:rsidRPr="007713E9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FEF" w:rsidRPr="007713E9" w:rsidRDefault="002E5FEF" w:rsidP="002E5FEF">
            <w:pPr>
              <w:pStyle w:val="ConsPlusNormal"/>
              <w:rPr>
                <w:sz w:val="24"/>
                <w:szCs w:val="24"/>
              </w:rPr>
            </w:pPr>
            <w:r w:rsidRPr="007713E9">
              <w:rPr>
                <w:bCs/>
                <w:sz w:val="24"/>
                <w:szCs w:val="24"/>
              </w:rPr>
              <w:t>Проектирование тепловой магистрали от ТЭЦ-10 в г. Ангарске до котельной северного промышленного узла (КСПУ) г. Иркутска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FEF" w:rsidRPr="007713E9" w:rsidRDefault="002E5FEF" w:rsidP="002E5FEF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7713E9">
              <w:rPr>
                <w:sz w:val="24"/>
                <w:szCs w:val="24"/>
              </w:rPr>
              <w:t>Мамонское</w:t>
            </w:r>
            <w:proofErr w:type="spellEnd"/>
            <w:r w:rsidRPr="007713E9">
              <w:rPr>
                <w:sz w:val="24"/>
                <w:szCs w:val="24"/>
              </w:rPr>
              <w:t xml:space="preserve"> сельское поселение Иркутского района Иркутской области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FEF" w:rsidRPr="007713E9" w:rsidRDefault="002E5FEF" w:rsidP="002E5FEF">
            <w:pPr>
              <w:pStyle w:val="ConsPlusNormal"/>
              <w:jc w:val="center"/>
              <w:rPr>
                <w:sz w:val="24"/>
                <w:szCs w:val="24"/>
              </w:rPr>
            </w:pPr>
            <w:r w:rsidRPr="007713E9">
              <w:rPr>
                <w:sz w:val="24"/>
                <w:szCs w:val="24"/>
              </w:rPr>
              <w:t>2022-2023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FEF" w:rsidRPr="007713E9" w:rsidRDefault="002E5FEF" w:rsidP="002E5FEF">
            <w:pPr>
              <w:pStyle w:val="ConsPlusNormal"/>
              <w:rPr>
                <w:sz w:val="24"/>
                <w:szCs w:val="24"/>
              </w:rPr>
            </w:pPr>
            <w:r w:rsidRPr="007713E9">
              <w:rPr>
                <w:sz w:val="24"/>
                <w:szCs w:val="24"/>
              </w:rPr>
              <w:t xml:space="preserve">Проектирование (Заключен государственный контракт на выполнение проекта планировки территории и межевания территории </w:t>
            </w:r>
            <w:r w:rsidRPr="007713E9">
              <w:rPr>
                <w:sz w:val="24"/>
                <w:szCs w:val="24"/>
              </w:rPr>
              <w:br/>
              <w:t>21 апреля 2022 года, на разработку ПСД планируется до 01.09.2022 г.)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FEF" w:rsidRPr="007713E9" w:rsidRDefault="002E5FEF" w:rsidP="002E5FEF">
            <w:pPr>
              <w:pStyle w:val="ConsPlusNormal"/>
              <w:jc w:val="center"/>
              <w:rPr>
                <w:sz w:val="24"/>
                <w:szCs w:val="24"/>
              </w:rPr>
            </w:pPr>
            <w:r w:rsidRPr="007713E9">
              <w:rPr>
                <w:sz w:val="24"/>
                <w:szCs w:val="24"/>
              </w:rPr>
              <w:t>295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FEF" w:rsidRPr="007713E9" w:rsidRDefault="002E5FEF" w:rsidP="002E5FEF">
            <w:pPr>
              <w:pStyle w:val="ConsPlusNormal"/>
              <w:rPr>
                <w:sz w:val="24"/>
                <w:szCs w:val="24"/>
              </w:rPr>
            </w:pPr>
            <w:r w:rsidRPr="007713E9">
              <w:rPr>
                <w:sz w:val="24"/>
                <w:szCs w:val="24"/>
              </w:rPr>
              <w:t xml:space="preserve">ПИР - областной бюджет (инфраструктурный бюджетный кредит)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FEF" w:rsidRPr="007713E9" w:rsidRDefault="002E5FEF" w:rsidP="002E5FEF">
            <w:pPr>
              <w:pStyle w:val="ConsPlusNormal"/>
              <w:rPr>
                <w:sz w:val="24"/>
                <w:szCs w:val="24"/>
              </w:rPr>
            </w:pPr>
            <w:r w:rsidRPr="007713E9">
              <w:rPr>
                <w:sz w:val="24"/>
                <w:szCs w:val="24"/>
              </w:rPr>
              <w:t>В рамках проекта «</w:t>
            </w:r>
            <w:r w:rsidRPr="007713E9">
              <w:rPr>
                <w:bCs/>
                <w:sz w:val="24"/>
                <w:szCs w:val="24"/>
              </w:rPr>
              <w:t>Комплексное развитие территории в пос. Малая Еланка Иркутского района»</w:t>
            </w:r>
            <w:r w:rsidRPr="007713E9">
              <w:rPr>
                <w:sz w:val="24"/>
                <w:szCs w:val="24"/>
              </w:rPr>
              <w:t xml:space="preserve"> Объект включен в основное мероприятие «Создание обеспечивающей инфраструктуры в рамках реализации инфраструктурных проектов на территории Иркутской области» на 2022-2024 годы подпрограммы «Стимулирование жилищного строительства в Иркутской области» на 2019 - 2024 годы государственной программы Иркутской области «Доступное жилье» на 2019 - 2024 годы. </w:t>
            </w:r>
          </w:p>
          <w:p w:rsidR="002E5FEF" w:rsidRPr="007713E9" w:rsidRDefault="002E5FEF" w:rsidP="002E5FEF">
            <w:pPr>
              <w:pStyle w:val="ConsPlusNormal"/>
              <w:rPr>
                <w:sz w:val="24"/>
                <w:szCs w:val="24"/>
              </w:rPr>
            </w:pPr>
            <w:r w:rsidRPr="007713E9">
              <w:rPr>
                <w:sz w:val="24"/>
                <w:szCs w:val="24"/>
              </w:rPr>
              <w:lastRenderedPageBreak/>
              <w:t>Финансируется Объект за счет средств инфраструктурного бюджетного кредита в размере 295 000 тыс. руб. в 2021 году*.</w:t>
            </w:r>
          </w:p>
        </w:tc>
      </w:tr>
      <w:tr w:rsidR="000070EA" w:rsidTr="00AC20A9">
        <w:trPr>
          <w:trHeight w:val="2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EA" w:rsidRPr="007713E9" w:rsidRDefault="000070EA" w:rsidP="000070EA">
            <w:pPr>
              <w:pStyle w:val="ConsPlusNormal"/>
              <w:jc w:val="center"/>
              <w:rPr>
                <w:sz w:val="24"/>
                <w:szCs w:val="24"/>
              </w:rPr>
            </w:pPr>
            <w:r w:rsidRPr="007713E9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EA" w:rsidRPr="007713E9" w:rsidRDefault="000070EA" w:rsidP="000070EA">
            <w:pPr>
              <w:pStyle w:val="ConsPlusNormal"/>
              <w:rPr>
                <w:sz w:val="24"/>
                <w:szCs w:val="24"/>
              </w:rPr>
            </w:pPr>
            <w:r w:rsidRPr="007713E9">
              <w:rPr>
                <w:bCs/>
                <w:sz w:val="24"/>
                <w:szCs w:val="24"/>
              </w:rPr>
              <w:t>Детские сады (на 280 мест в общем: 90 и 190)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EA" w:rsidRPr="007713E9" w:rsidRDefault="000070EA" w:rsidP="000070EA">
            <w:pPr>
              <w:pStyle w:val="ConsPlusNormal"/>
              <w:rPr>
                <w:sz w:val="24"/>
                <w:szCs w:val="24"/>
              </w:rPr>
            </w:pPr>
            <w:r w:rsidRPr="007713E9">
              <w:rPr>
                <w:sz w:val="24"/>
                <w:szCs w:val="24"/>
              </w:rPr>
              <w:t>г. Усть-Кут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EA" w:rsidRPr="007713E9" w:rsidRDefault="000070EA" w:rsidP="000070EA">
            <w:pPr>
              <w:pStyle w:val="ConsPlusNormal"/>
              <w:rPr>
                <w:sz w:val="24"/>
                <w:szCs w:val="24"/>
              </w:rPr>
            </w:pPr>
            <w:r w:rsidRPr="007713E9">
              <w:rPr>
                <w:sz w:val="24"/>
                <w:szCs w:val="24"/>
              </w:rPr>
              <w:t>2023-2024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EA" w:rsidRPr="007713E9" w:rsidRDefault="000070EA" w:rsidP="000070EA">
            <w:pPr>
              <w:pStyle w:val="ConsPlusNormal"/>
              <w:rPr>
                <w:sz w:val="24"/>
                <w:szCs w:val="24"/>
              </w:rPr>
            </w:pPr>
            <w:r w:rsidRPr="007713E9">
              <w:rPr>
                <w:sz w:val="24"/>
                <w:szCs w:val="24"/>
              </w:rPr>
              <w:t>Согласование технических заданий для проектирования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EA" w:rsidRPr="007713E9" w:rsidRDefault="00A3628B" w:rsidP="00D04257">
            <w:pPr>
              <w:pStyle w:val="ConsPlusNormal"/>
              <w:jc w:val="center"/>
              <w:rPr>
                <w:sz w:val="24"/>
                <w:szCs w:val="24"/>
              </w:rPr>
            </w:pPr>
            <w:r w:rsidRPr="007713E9">
              <w:rPr>
                <w:sz w:val="24"/>
                <w:szCs w:val="24"/>
              </w:rPr>
              <w:t>5</w:t>
            </w:r>
            <w:r w:rsidR="00D04257">
              <w:rPr>
                <w:sz w:val="24"/>
                <w:szCs w:val="24"/>
              </w:rPr>
              <w:t>66</w:t>
            </w:r>
            <w:r w:rsidRPr="007713E9">
              <w:rPr>
                <w:sz w:val="24"/>
                <w:szCs w:val="24"/>
              </w:rPr>
              <w:t>,9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EA" w:rsidRPr="007713E9" w:rsidRDefault="000070EA" w:rsidP="000070EA">
            <w:pPr>
              <w:pStyle w:val="ConsPlusNormal"/>
              <w:rPr>
                <w:sz w:val="24"/>
                <w:szCs w:val="24"/>
              </w:rPr>
            </w:pPr>
            <w:r w:rsidRPr="007713E9">
              <w:rPr>
                <w:sz w:val="24"/>
                <w:szCs w:val="24"/>
              </w:rPr>
              <w:t>ПИР – ИНК;</w:t>
            </w:r>
          </w:p>
          <w:p w:rsidR="000070EA" w:rsidRPr="007713E9" w:rsidRDefault="00D04257" w:rsidP="00D0425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СМР- областной бюджет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EA" w:rsidRPr="007713E9" w:rsidRDefault="000070EA" w:rsidP="000070EA">
            <w:pPr>
              <w:pStyle w:val="ConsPlusNormal"/>
              <w:rPr>
                <w:sz w:val="24"/>
                <w:szCs w:val="24"/>
              </w:rPr>
            </w:pPr>
            <w:r w:rsidRPr="007713E9">
              <w:rPr>
                <w:sz w:val="24"/>
                <w:szCs w:val="24"/>
              </w:rPr>
              <w:t xml:space="preserve">Реализуется в рамках инвестиционного проекта «ИНК». Финансирование предусмотрено в рамках подпрограммы «Стимулирование жилищного строительства в Иркутской области» на 2019 - 2024 годы государственной программы Иркутской области «Доступное жилье» на 2019 - 2024 годы </w:t>
            </w:r>
          </w:p>
        </w:tc>
      </w:tr>
      <w:tr w:rsidR="000070EA" w:rsidTr="00AC20A9">
        <w:trPr>
          <w:trHeight w:val="2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EA" w:rsidRPr="007713E9" w:rsidRDefault="000070EA" w:rsidP="000070EA">
            <w:pPr>
              <w:pStyle w:val="ConsPlusNormal"/>
              <w:jc w:val="center"/>
              <w:rPr>
                <w:sz w:val="24"/>
                <w:szCs w:val="24"/>
              </w:rPr>
            </w:pPr>
            <w:r w:rsidRPr="007713E9">
              <w:rPr>
                <w:sz w:val="24"/>
                <w:szCs w:val="24"/>
              </w:rPr>
              <w:t>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EA" w:rsidRPr="007713E9" w:rsidRDefault="000070EA" w:rsidP="000070EA">
            <w:pPr>
              <w:pStyle w:val="ConsPlusNormal"/>
              <w:rPr>
                <w:bCs/>
                <w:sz w:val="24"/>
                <w:szCs w:val="24"/>
              </w:rPr>
            </w:pPr>
            <w:r w:rsidRPr="007713E9">
              <w:rPr>
                <w:bCs/>
                <w:sz w:val="24"/>
                <w:szCs w:val="24"/>
              </w:rPr>
              <w:t>Школа на 520 мест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EA" w:rsidRPr="007713E9" w:rsidRDefault="000070EA" w:rsidP="000070EA">
            <w:pPr>
              <w:pStyle w:val="ConsPlusNormal"/>
              <w:rPr>
                <w:sz w:val="24"/>
                <w:szCs w:val="24"/>
              </w:rPr>
            </w:pPr>
            <w:r w:rsidRPr="007713E9">
              <w:rPr>
                <w:sz w:val="24"/>
                <w:szCs w:val="24"/>
              </w:rPr>
              <w:t>г. Усть-Кут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EA" w:rsidRPr="007713E9" w:rsidRDefault="000070EA" w:rsidP="000070EA">
            <w:pPr>
              <w:pStyle w:val="ConsPlusNormal"/>
              <w:rPr>
                <w:sz w:val="24"/>
                <w:szCs w:val="24"/>
              </w:rPr>
            </w:pPr>
            <w:r w:rsidRPr="007713E9">
              <w:rPr>
                <w:sz w:val="24"/>
                <w:szCs w:val="24"/>
              </w:rPr>
              <w:t>2023-2024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EA" w:rsidRPr="007713E9" w:rsidRDefault="000070EA" w:rsidP="000070EA">
            <w:pPr>
              <w:pStyle w:val="ConsPlusNormal"/>
              <w:rPr>
                <w:sz w:val="24"/>
                <w:szCs w:val="24"/>
              </w:rPr>
            </w:pPr>
            <w:r w:rsidRPr="007713E9">
              <w:rPr>
                <w:sz w:val="24"/>
                <w:szCs w:val="24"/>
              </w:rPr>
              <w:t>Согласование технических заданий для проектирования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EA" w:rsidRPr="007713E9" w:rsidRDefault="00A3628B" w:rsidP="00D04257">
            <w:pPr>
              <w:pStyle w:val="ConsPlusNormal"/>
              <w:jc w:val="center"/>
              <w:rPr>
                <w:sz w:val="24"/>
                <w:szCs w:val="24"/>
              </w:rPr>
            </w:pPr>
            <w:r w:rsidRPr="007713E9">
              <w:rPr>
                <w:sz w:val="24"/>
                <w:szCs w:val="24"/>
              </w:rPr>
              <w:t>7</w:t>
            </w:r>
            <w:r w:rsidR="00D04257">
              <w:rPr>
                <w:sz w:val="24"/>
                <w:szCs w:val="24"/>
              </w:rPr>
              <w:t>82</w:t>
            </w:r>
            <w:r w:rsidRPr="007713E9">
              <w:rPr>
                <w:sz w:val="24"/>
                <w:szCs w:val="24"/>
              </w:rPr>
              <w:t>,9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EA" w:rsidRPr="007713E9" w:rsidRDefault="000070EA" w:rsidP="000070EA">
            <w:pPr>
              <w:pStyle w:val="ConsPlusNormal"/>
              <w:rPr>
                <w:sz w:val="24"/>
                <w:szCs w:val="24"/>
              </w:rPr>
            </w:pPr>
            <w:r w:rsidRPr="007713E9">
              <w:rPr>
                <w:sz w:val="24"/>
                <w:szCs w:val="24"/>
              </w:rPr>
              <w:t>ПИР – ИНК;</w:t>
            </w:r>
          </w:p>
          <w:p w:rsidR="000070EA" w:rsidRPr="007713E9" w:rsidRDefault="00D04257" w:rsidP="00D0425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СМР- областной бюджет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EA" w:rsidRPr="007713E9" w:rsidRDefault="000070EA" w:rsidP="000070EA">
            <w:pPr>
              <w:pStyle w:val="ConsPlusNormal"/>
              <w:rPr>
                <w:sz w:val="24"/>
                <w:szCs w:val="24"/>
              </w:rPr>
            </w:pPr>
            <w:r w:rsidRPr="007713E9">
              <w:rPr>
                <w:sz w:val="24"/>
                <w:szCs w:val="24"/>
              </w:rPr>
              <w:t xml:space="preserve">Реализуется в рамках инвестиционного проекта «ИНК». Финансирование предусмотрено в рамках </w:t>
            </w:r>
            <w:r w:rsidRPr="007713E9">
              <w:rPr>
                <w:sz w:val="24"/>
                <w:szCs w:val="24"/>
              </w:rPr>
              <w:lastRenderedPageBreak/>
              <w:t>подпрограммы «Стимулирование жилищного строительства в Иркутской области» на 2019 - 2024 годы государственной программы Иркутской области «Доступное жилье» на 2019 - 2024 годы</w:t>
            </w:r>
          </w:p>
        </w:tc>
      </w:tr>
      <w:tr w:rsidR="000070EA" w:rsidTr="00AC20A9">
        <w:trPr>
          <w:trHeight w:val="2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EA" w:rsidRPr="007713E9" w:rsidRDefault="000070EA" w:rsidP="000070EA">
            <w:pPr>
              <w:pStyle w:val="ConsPlusNormal"/>
              <w:jc w:val="center"/>
              <w:rPr>
                <w:sz w:val="24"/>
                <w:szCs w:val="24"/>
              </w:rPr>
            </w:pPr>
            <w:r w:rsidRPr="007713E9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EA" w:rsidRPr="007713E9" w:rsidRDefault="000070EA" w:rsidP="000070EA">
            <w:pPr>
              <w:pStyle w:val="ConsPlusNormal"/>
              <w:rPr>
                <w:bCs/>
                <w:sz w:val="24"/>
                <w:szCs w:val="24"/>
              </w:rPr>
            </w:pPr>
            <w:r w:rsidRPr="007713E9">
              <w:rPr>
                <w:bCs/>
                <w:sz w:val="24"/>
                <w:szCs w:val="24"/>
              </w:rPr>
              <w:t>Физкультурно-оздоровительный комплекс со стадионом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EA" w:rsidRPr="007713E9" w:rsidRDefault="000070EA" w:rsidP="000070EA">
            <w:pPr>
              <w:pStyle w:val="ConsPlusNormal"/>
              <w:rPr>
                <w:sz w:val="24"/>
                <w:szCs w:val="24"/>
              </w:rPr>
            </w:pPr>
            <w:r w:rsidRPr="007713E9">
              <w:rPr>
                <w:sz w:val="24"/>
                <w:szCs w:val="24"/>
              </w:rPr>
              <w:t>г. Усть-Кут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EA" w:rsidRPr="007713E9" w:rsidRDefault="000070EA" w:rsidP="000070EA">
            <w:pPr>
              <w:pStyle w:val="ConsPlusNormal"/>
              <w:rPr>
                <w:sz w:val="24"/>
                <w:szCs w:val="24"/>
              </w:rPr>
            </w:pPr>
            <w:r w:rsidRPr="007713E9">
              <w:rPr>
                <w:sz w:val="24"/>
                <w:szCs w:val="24"/>
              </w:rPr>
              <w:t>2023-2024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EA" w:rsidRPr="007713E9" w:rsidRDefault="000070EA" w:rsidP="000070EA">
            <w:pPr>
              <w:pStyle w:val="ConsPlusNormal"/>
              <w:rPr>
                <w:sz w:val="24"/>
                <w:szCs w:val="24"/>
              </w:rPr>
            </w:pPr>
            <w:r w:rsidRPr="007713E9">
              <w:rPr>
                <w:sz w:val="24"/>
                <w:szCs w:val="24"/>
              </w:rPr>
              <w:t>Согласование технических заданий для проектирования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EA" w:rsidRPr="007713E9" w:rsidRDefault="00A3628B" w:rsidP="00D04257">
            <w:pPr>
              <w:pStyle w:val="ConsPlusNormal"/>
              <w:jc w:val="center"/>
              <w:rPr>
                <w:sz w:val="24"/>
                <w:szCs w:val="24"/>
              </w:rPr>
            </w:pPr>
            <w:r w:rsidRPr="007713E9">
              <w:rPr>
                <w:sz w:val="24"/>
                <w:szCs w:val="24"/>
              </w:rPr>
              <w:t>2</w:t>
            </w:r>
            <w:r w:rsidR="00D04257">
              <w:rPr>
                <w:sz w:val="24"/>
                <w:szCs w:val="24"/>
              </w:rPr>
              <w:t>56</w:t>
            </w:r>
            <w:r w:rsidRPr="007713E9">
              <w:rPr>
                <w:sz w:val="24"/>
                <w:szCs w:val="24"/>
              </w:rPr>
              <w:t>,7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EA" w:rsidRPr="007713E9" w:rsidRDefault="000070EA" w:rsidP="000070EA">
            <w:pPr>
              <w:pStyle w:val="ConsPlusNormal"/>
              <w:rPr>
                <w:sz w:val="24"/>
                <w:szCs w:val="24"/>
              </w:rPr>
            </w:pPr>
            <w:r w:rsidRPr="007713E9">
              <w:rPr>
                <w:sz w:val="24"/>
                <w:szCs w:val="24"/>
              </w:rPr>
              <w:t>ПИР – ИНК;</w:t>
            </w:r>
          </w:p>
          <w:p w:rsidR="000070EA" w:rsidRPr="007713E9" w:rsidRDefault="00D04257" w:rsidP="00D0425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СМР- областной бюджет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EA" w:rsidRPr="007713E9" w:rsidRDefault="000070EA" w:rsidP="000070EA">
            <w:pPr>
              <w:pStyle w:val="ConsPlusNormal"/>
              <w:rPr>
                <w:sz w:val="24"/>
                <w:szCs w:val="24"/>
              </w:rPr>
            </w:pPr>
            <w:r w:rsidRPr="007713E9">
              <w:rPr>
                <w:sz w:val="24"/>
                <w:szCs w:val="24"/>
              </w:rPr>
              <w:t>Реализуется в рамках инвестиционного проекта «ИНК». Финансирование предусмотрено в рамках подпрограммы «Стимулирование жилищного строительства в Иркутской области» на 2019 - 2024 годы государственной программы Иркутской области «Доступное жилье» на 2019 - 2024 годы</w:t>
            </w:r>
          </w:p>
        </w:tc>
      </w:tr>
      <w:tr w:rsidR="000070EA" w:rsidTr="00AC20A9">
        <w:trPr>
          <w:trHeight w:val="2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EA" w:rsidRPr="007713E9" w:rsidRDefault="000070EA" w:rsidP="000070EA">
            <w:pPr>
              <w:pStyle w:val="ConsPlusNormal"/>
              <w:jc w:val="center"/>
              <w:rPr>
                <w:sz w:val="24"/>
                <w:szCs w:val="24"/>
              </w:rPr>
            </w:pPr>
            <w:r w:rsidRPr="007713E9">
              <w:rPr>
                <w:sz w:val="24"/>
                <w:szCs w:val="24"/>
              </w:rPr>
              <w:t>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EA" w:rsidRPr="007713E9" w:rsidRDefault="000070EA" w:rsidP="000070EA">
            <w:pPr>
              <w:pStyle w:val="ConsPlusNormal"/>
              <w:rPr>
                <w:bCs/>
                <w:sz w:val="24"/>
                <w:szCs w:val="24"/>
              </w:rPr>
            </w:pPr>
            <w:r w:rsidRPr="007713E9">
              <w:rPr>
                <w:bCs/>
                <w:sz w:val="24"/>
                <w:szCs w:val="24"/>
              </w:rPr>
              <w:t>Многофункциональный центр (Дом культуры) на 400 мест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EA" w:rsidRPr="007713E9" w:rsidRDefault="000070EA" w:rsidP="000070EA">
            <w:pPr>
              <w:pStyle w:val="ConsPlusNormal"/>
              <w:rPr>
                <w:sz w:val="24"/>
                <w:szCs w:val="24"/>
              </w:rPr>
            </w:pPr>
            <w:r w:rsidRPr="007713E9">
              <w:rPr>
                <w:sz w:val="24"/>
                <w:szCs w:val="24"/>
              </w:rPr>
              <w:t>г. Усть-Кут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EA" w:rsidRPr="007713E9" w:rsidRDefault="000070EA" w:rsidP="000070EA">
            <w:pPr>
              <w:pStyle w:val="ConsPlusNormal"/>
              <w:rPr>
                <w:sz w:val="24"/>
                <w:szCs w:val="24"/>
              </w:rPr>
            </w:pPr>
            <w:r w:rsidRPr="007713E9">
              <w:rPr>
                <w:sz w:val="24"/>
                <w:szCs w:val="24"/>
              </w:rPr>
              <w:t>2023-2024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EA" w:rsidRPr="007713E9" w:rsidRDefault="000070EA" w:rsidP="000070EA">
            <w:pPr>
              <w:pStyle w:val="ConsPlusNormal"/>
              <w:rPr>
                <w:sz w:val="24"/>
                <w:szCs w:val="24"/>
              </w:rPr>
            </w:pPr>
            <w:r w:rsidRPr="007713E9">
              <w:rPr>
                <w:sz w:val="24"/>
                <w:szCs w:val="24"/>
              </w:rPr>
              <w:t>Согласование технических заданий для проектирования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EA" w:rsidRPr="007713E9" w:rsidRDefault="00A3628B" w:rsidP="00D04257">
            <w:pPr>
              <w:pStyle w:val="ConsPlusNormal"/>
              <w:jc w:val="center"/>
              <w:rPr>
                <w:sz w:val="24"/>
                <w:szCs w:val="24"/>
              </w:rPr>
            </w:pPr>
            <w:r w:rsidRPr="007713E9">
              <w:rPr>
                <w:sz w:val="24"/>
                <w:szCs w:val="24"/>
              </w:rPr>
              <w:t>2</w:t>
            </w:r>
            <w:r w:rsidR="00D04257">
              <w:rPr>
                <w:sz w:val="24"/>
                <w:szCs w:val="24"/>
              </w:rPr>
              <w:t>57</w:t>
            </w:r>
            <w:r w:rsidRPr="007713E9">
              <w:rPr>
                <w:sz w:val="24"/>
                <w:szCs w:val="24"/>
              </w:rPr>
              <w:t>,</w:t>
            </w:r>
            <w:r w:rsidR="000070EA" w:rsidRPr="007713E9">
              <w:rPr>
                <w:sz w:val="24"/>
                <w:szCs w:val="24"/>
              </w:rPr>
              <w:t>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EA" w:rsidRPr="007713E9" w:rsidRDefault="000070EA" w:rsidP="000070EA">
            <w:pPr>
              <w:pStyle w:val="ConsPlusNormal"/>
              <w:rPr>
                <w:sz w:val="24"/>
                <w:szCs w:val="24"/>
              </w:rPr>
            </w:pPr>
            <w:r w:rsidRPr="007713E9">
              <w:rPr>
                <w:sz w:val="24"/>
                <w:szCs w:val="24"/>
              </w:rPr>
              <w:t>ПИР – ИНК;</w:t>
            </w:r>
          </w:p>
          <w:p w:rsidR="000070EA" w:rsidRPr="007713E9" w:rsidRDefault="000070EA" w:rsidP="00D04257">
            <w:pPr>
              <w:pStyle w:val="ConsPlusNormal"/>
              <w:rPr>
                <w:sz w:val="24"/>
                <w:szCs w:val="24"/>
              </w:rPr>
            </w:pPr>
            <w:r w:rsidRPr="007713E9">
              <w:rPr>
                <w:sz w:val="24"/>
                <w:szCs w:val="24"/>
              </w:rPr>
              <w:t xml:space="preserve">СМР- областной бюджет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EA" w:rsidRPr="007713E9" w:rsidRDefault="000070EA" w:rsidP="000070EA">
            <w:pPr>
              <w:pStyle w:val="ConsPlusNormal"/>
              <w:rPr>
                <w:sz w:val="24"/>
                <w:szCs w:val="24"/>
              </w:rPr>
            </w:pPr>
            <w:r w:rsidRPr="007713E9">
              <w:rPr>
                <w:sz w:val="24"/>
                <w:szCs w:val="24"/>
              </w:rPr>
              <w:t xml:space="preserve">Реализуется в рамках инвестиционного проекта «ИНК». </w:t>
            </w:r>
            <w:r w:rsidRPr="007713E9">
              <w:rPr>
                <w:sz w:val="24"/>
                <w:szCs w:val="24"/>
              </w:rPr>
              <w:lastRenderedPageBreak/>
              <w:t>Финансирование предусмотрено в рамках подпрограммы «Стимулирование жилищного строительства в Иркутской области» на 2019 - 2024 годы государственной программы Иркутской области «Доступное жилье» на 2019 - 2024 годы</w:t>
            </w:r>
          </w:p>
        </w:tc>
      </w:tr>
    </w:tbl>
    <w:p w:rsidR="00AC20A9" w:rsidRDefault="00AC20A9" w:rsidP="00AC20A9">
      <w:pPr>
        <w:pStyle w:val="ConsPlusNormal"/>
        <w:jc w:val="both"/>
      </w:pPr>
      <w:r>
        <w:lastRenderedPageBreak/>
        <w:t>--------------------------------</w:t>
      </w:r>
    </w:p>
    <w:p w:rsidR="00AC20A9" w:rsidRDefault="00AC20A9" w:rsidP="00AC20A9">
      <w:bookmarkStart w:id="1" w:name="P128"/>
      <w:bookmarkEnd w:id="1"/>
      <w:r w:rsidRPr="00AC20A9">
        <w:t>1</w:t>
      </w:r>
      <w:r>
        <w:t xml:space="preserve"> Указывается наименование муниципального образования Иркутской области.</w:t>
      </w:r>
    </w:p>
    <w:p w:rsidR="00AC20A9" w:rsidRDefault="00AC20A9" w:rsidP="00AC20A9">
      <w:bookmarkStart w:id="2" w:name="P129"/>
      <w:bookmarkEnd w:id="2"/>
      <w:r w:rsidRPr="00AC20A9">
        <w:t>2</w:t>
      </w:r>
      <w:r>
        <w:t xml:space="preserve"> Указывается фактическое состояние объекта (этап подготовки (проектирования) или строительства (реконструкции)).</w:t>
      </w:r>
    </w:p>
    <w:p w:rsidR="00C8261B" w:rsidRPr="00C8261B" w:rsidRDefault="00AC20A9" w:rsidP="00AC20A9">
      <w:pPr>
        <w:rPr>
          <w:rFonts w:asciiTheme="minorHAnsi" w:hAnsiTheme="minorHAnsi"/>
        </w:rPr>
      </w:pPr>
      <w:bookmarkStart w:id="3" w:name="P130"/>
      <w:bookmarkStart w:id="4" w:name="P131"/>
      <w:bookmarkEnd w:id="3"/>
      <w:bookmarkEnd w:id="4"/>
      <w:r w:rsidRPr="00AC20A9">
        <w:t>3</w:t>
      </w:r>
      <w:r>
        <w:t xml:space="preserve"> </w:t>
      </w:r>
      <w:r w:rsidR="00C8261B" w:rsidRPr="00C8261B">
        <w:t>Указывается источник (федеральный, областной, местный бюджет, внебюджетные средства)</w:t>
      </w:r>
      <w:r w:rsidR="00C8261B">
        <w:rPr>
          <w:rFonts w:asciiTheme="minorHAnsi" w:hAnsiTheme="minorHAnsi"/>
        </w:rPr>
        <w:t>.</w:t>
      </w:r>
    </w:p>
    <w:p w:rsidR="00271B8E" w:rsidRPr="00C8261B" w:rsidRDefault="00C8261B" w:rsidP="00AC20A9">
      <w:r w:rsidRPr="00C8261B">
        <w:t xml:space="preserve">4 </w:t>
      </w:r>
      <w:r w:rsidR="00AC20A9">
        <w:t>Включая указание планов и программ федерального, регионального и муниципального уровня</w:t>
      </w:r>
      <w:r w:rsidRPr="00C8261B">
        <w:t>, предусматривающих создание объекта</w:t>
      </w:r>
      <w:r w:rsidR="00AC20A9">
        <w:t>.</w:t>
      </w:r>
    </w:p>
    <w:p w:rsidR="002E5FEF" w:rsidRDefault="002E5FEF" w:rsidP="00AC20A9">
      <w:pPr>
        <w:rPr>
          <w:rFonts w:asciiTheme="minorHAnsi" w:hAnsiTheme="minorHAnsi"/>
        </w:rPr>
      </w:pPr>
    </w:p>
    <w:p w:rsidR="002E5FEF" w:rsidRPr="00235BF0" w:rsidRDefault="002E5FEF" w:rsidP="002E5FE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235BF0">
        <w:rPr>
          <w:rFonts w:ascii="Times New Roman" w:hAnsi="Times New Roman"/>
        </w:rPr>
        <w:t xml:space="preserve">В соответствии с письмом Минстроя России от 19.03.2022 № 1276-ИФ/12 Правительством Иркутской области направлено письмо от 15.04.2022 </w:t>
      </w:r>
      <w:r>
        <w:rPr>
          <w:rFonts w:ascii="Times New Roman" w:hAnsi="Times New Roman"/>
        </w:rPr>
        <w:br/>
      </w:r>
      <w:r w:rsidRPr="00235BF0">
        <w:rPr>
          <w:rFonts w:ascii="Times New Roman" w:hAnsi="Times New Roman"/>
        </w:rPr>
        <w:t>№ 02-30-3262/22 о необходимости перераспределения средств инфраструктурного бюджетного кредита по объекту «Проектирование тепловой магистрали от ТЭЦ-10 в г. Ангарске до котельной северного промышленного узла (КСПУ) г. Иркутска» в размере 295 000 000 рублей в рамках проекта «Комплексное развитие территории в пос. Малая Еланка Иркутского района».</w:t>
      </w:r>
      <w:r w:rsidR="001D6975">
        <w:rPr>
          <w:rFonts w:ascii="Times New Roman" w:hAnsi="Times New Roman"/>
        </w:rPr>
        <w:t xml:space="preserve"> </w:t>
      </w:r>
      <w:r w:rsidRPr="00235BF0">
        <w:rPr>
          <w:rFonts w:ascii="Times New Roman" w:hAnsi="Times New Roman"/>
        </w:rPr>
        <w:t>В связи с большим объемом работ по объекту «Проектирование тепловой магистрали от ТЭЦ-10 в г. Ангарске до котельной северного промышленного узла (КСПУ) г. Иркутска» необходимо перераспределение средств инфраструктурного бюджетного кредита и внесение соответствующих изменений в Соглашение в следующем объеме: 2022 год – 2 441 392,68 рублей; 2023 год – 292 558 607,32 рублей.</w:t>
      </w:r>
    </w:p>
    <w:p w:rsidR="002E5FEF" w:rsidRPr="002E5FEF" w:rsidRDefault="002E5FEF" w:rsidP="00496437">
      <w:pPr>
        <w:jc w:val="both"/>
        <w:rPr>
          <w:rFonts w:asciiTheme="minorHAnsi" w:hAnsiTheme="minorHAnsi"/>
        </w:rPr>
      </w:pPr>
      <w:r w:rsidRPr="00235BF0">
        <w:rPr>
          <w:rFonts w:ascii="Times New Roman" w:hAnsi="Times New Roman"/>
        </w:rPr>
        <w:t xml:space="preserve">В том числе для заявленного гарантированного освоения средств инфраструктурного бюджетного кредита в 2022 году в размере 4 158 378 800 рублей необходимо перераспределение средств с объекта «Проектирование тепловой магистрали от ТЭЦ-10 в г. Ангарске до котельной северного промышленного узла (КСПУ) г. Иркутска» в размере 292 558 607,32 рублей на 2022 год в пользу объекта «Общеобразовательная школа на 1275 мест с бассейном по адресу: Иркутская область, г. Тайшет, </w:t>
      </w:r>
      <w:r w:rsidR="001D6975">
        <w:rPr>
          <w:rFonts w:ascii="Times New Roman" w:hAnsi="Times New Roman"/>
        </w:rPr>
        <w:br/>
      </w:r>
      <w:r w:rsidRPr="00235BF0">
        <w:rPr>
          <w:rFonts w:ascii="Times New Roman" w:hAnsi="Times New Roman"/>
        </w:rPr>
        <w:t xml:space="preserve">ул. Горького, 21». Указанную сумму в 2023 году перераспределить с объекта «Общеобразовательная школа на 1275 мест с бассейном по адресу: Иркутская область, </w:t>
      </w:r>
      <w:r w:rsidR="001D6975">
        <w:rPr>
          <w:rFonts w:ascii="Times New Roman" w:hAnsi="Times New Roman"/>
        </w:rPr>
        <w:br/>
      </w:r>
      <w:r w:rsidRPr="00235BF0">
        <w:rPr>
          <w:rFonts w:ascii="Times New Roman" w:hAnsi="Times New Roman"/>
        </w:rPr>
        <w:t xml:space="preserve">г. Тайшет, ул. Горького, 21» в пользу объекта «Проектирование тепловой магистрали от ТЭЦ-10 в г. Ангарске до котельной северного промышленного узла (КСПУ) </w:t>
      </w:r>
      <w:r w:rsidR="001D6975">
        <w:rPr>
          <w:rFonts w:ascii="Times New Roman" w:hAnsi="Times New Roman"/>
        </w:rPr>
        <w:br/>
      </w:r>
      <w:r w:rsidRPr="00235BF0">
        <w:rPr>
          <w:rFonts w:ascii="Times New Roman" w:hAnsi="Times New Roman"/>
        </w:rPr>
        <w:t>г. Иркутска»</w:t>
      </w:r>
      <w:r>
        <w:rPr>
          <w:rFonts w:ascii="Times New Roman" w:hAnsi="Times New Roman"/>
        </w:rPr>
        <w:t>.</w:t>
      </w:r>
      <w:r w:rsidR="001D6975">
        <w:rPr>
          <w:rFonts w:ascii="Times New Roman" w:hAnsi="Times New Roman"/>
        </w:rPr>
        <w:t xml:space="preserve"> </w:t>
      </w:r>
    </w:p>
    <w:sectPr w:rsidR="002E5FEF" w:rsidRPr="002E5FEF" w:rsidSect="00AC20A9">
      <w:pgSz w:w="16838" w:h="11906" w:orient="landscape"/>
      <w:pgMar w:top="124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76B"/>
    <w:rsid w:val="000070EA"/>
    <w:rsid w:val="00093D74"/>
    <w:rsid w:val="001D6975"/>
    <w:rsid w:val="00271B8E"/>
    <w:rsid w:val="002B3FA1"/>
    <w:rsid w:val="002E5FEF"/>
    <w:rsid w:val="00496437"/>
    <w:rsid w:val="00496614"/>
    <w:rsid w:val="00646A60"/>
    <w:rsid w:val="0068376B"/>
    <w:rsid w:val="007713E9"/>
    <w:rsid w:val="00A3628B"/>
    <w:rsid w:val="00AC20A9"/>
    <w:rsid w:val="00B802FD"/>
    <w:rsid w:val="00C8261B"/>
    <w:rsid w:val="00D04257"/>
    <w:rsid w:val="00D954FB"/>
    <w:rsid w:val="00DB4C1C"/>
    <w:rsid w:val="00FC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4A6A1A-7E66-47FC-8686-A31B30FA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0A9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0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3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Григорьевна Евлоева</dc:creator>
  <cp:keywords/>
  <dc:description/>
  <cp:lastModifiedBy>Татьяна Олеговна Рыцева</cp:lastModifiedBy>
  <cp:revision>2</cp:revision>
  <dcterms:created xsi:type="dcterms:W3CDTF">2022-06-07T02:47:00Z</dcterms:created>
  <dcterms:modified xsi:type="dcterms:W3CDTF">2022-06-07T02:47:00Z</dcterms:modified>
</cp:coreProperties>
</file>