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50B" w:rsidRDefault="009B21D2" w:rsidP="00DD6EB5">
      <w:pPr>
        <w:pStyle w:val="ConsPlusNormal"/>
        <w:jc w:val="center"/>
        <w:rPr>
          <w:b/>
          <w:sz w:val="28"/>
          <w:szCs w:val="28"/>
        </w:rPr>
      </w:pPr>
      <w:r w:rsidRPr="00CB388C">
        <w:rPr>
          <w:b/>
          <w:sz w:val="28"/>
          <w:szCs w:val="28"/>
        </w:rPr>
        <w:t>ПАСПОРТ ИНВЕСТИЦИОННОГО ПРОЕКТА</w:t>
      </w:r>
    </w:p>
    <w:p w:rsidR="00B929D8" w:rsidRPr="00CB388C" w:rsidRDefault="009B21D2" w:rsidP="00DD6EB5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1</w:t>
      </w:r>
    </w:p>
    <w:p w:rsidR="00F0750B" w:rsidRPr="009B21D2" w:rsidRDefault="00F0750B" w:rsidP="00840499">
      <w:pPr>
        <w:pStyle w:val="ConsPlusNormal"/>
        <w:spacing w:before="120"/>
        <w:ind w:firstLine="539"/>
        <w:jc w:val="both"/>
        <w:rPr>
          <w:sz w:val="27"/>
          <w:szCs w:val="27"/>
        </w:rPr>
      </w:pPr>
      <w:r w:rsidRPr="009B21D2">
        <w:rPr>
          <w:sz w:val="27"/>
          <w:szCs w:val="27"/>
        </w:rPr>
        <w:t>Сведения о заявителе:</w:t>
      </w:r>
    </w:p>
    <w:p w:rsidR="00F0750B" w:rsidRPr="009B21D2" w:rsidRDefault="00F0750B" w:rsidP="00DD6EB5">
      <w:pPr>
        <w:pStyle w:val="ConsPlusNormal"/>
        <w:jc w:val="both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969"/>
      </w:tblGrid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Полное и сокращенное наименование юридического лица</w:t>
            </w:r>
          </w:p>
        </w:tc>
        <w:tc>
          <w:tcPr>
            <w:tcW w:w="3969" w:type="dxa"/>
          </w:tcPr>
          <w:p w:rsidR="00553B4E" w:rsidRDefault="00553B4E" w:rsidP="00553B4E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 с ограниченной ответственностью «</w:t>
            </w:r>
            <w:r w:rsidR="00C5233A">
              <w:rPr>
                <w:sz w:val="26"/>
                <w:szCs w:val="26"/>
              </w:rPr>
              <w:t>Корпорация Бетона</w:t>
            </w:r>
            <w:r>
              <w:rPr>
                <w:sz w:val="26"/>
                <w:szCs w:val="26"/>
              </w:rPr>
              <w:t xml:space="preserve">» </w:t>
            </w:r>
          </w:p>
          <w:p w:rsidR="00AA223F" w:rsidRPr="00553B4E" w:rsidRDefault="00553B4E" w:rsidP="00553B4E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ООО </w:t>
            </w:r>
            <w:r w:rsidR="00C5233A">
              <w:rPr>
                <w:sz w:val="26"/>
                <w:szCs w:val="26"/>
              </w:rPr>
              <w:t>«Корпорация Бетона</w:t>
            </w:r>
            <w:r>
              <w:rPr>
                <w:sz w:val="26"/>
                <w:szCs w:val="26"/>
              </w:rPr>
              <w:t>»</w:t>
            </w:r>
          </w:p>
        </w:tc>
      </w:tr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Организационно - правовая форма юридического лица</w:t>
            </w:r>
          </w:p>
        </w:tc>
        <w:tc>
          <w:tcPr>
            <w:tcW w:w="3969" w:type="dxa"/>
          </w:tcPr>
          <w:p w:rsidR="00AA223F" w:rsidRPr="00C36737" w:rsidRDefault="00C36737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 w:rsidRPr="00C36737">
              <w:rPr>
                <w:color w:val="333333"/>
                <w:sz w:val="26"/>
                <w:szCs w:val="26"/>
                <w:shd w:val="clear" w:color="auto" w:fill="FFFFFF"/>
              </w:rPr>
              <w:t>общество с ограниченной ответственностью</w:t>
            </w:r>
          </w:p>
        </w:tc>
      </w:tr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Дата регистрации юридического лица</w:t>
            </w:r>
          </w:p>
        </w:tc>
        <w:tc>
          <w:tcPr>
            <w:tcW w:w="3969" w:type="dxa"/>
          </w:tcPr>
          <w:p w:rsidR="00AA223F" w:rsidRPr="00D62E6F" w:rsidRDefault="00553B4E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12.07.2005</w:t>
            </w:r>
          </w:p>
        </w:tc>
      </w:tr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Место регистрации юридического лица</w:t>
            </w:r>
          </w:p>
        </w:tc>
        <w:tc>
          <w:tcPr>
            <w:tcW w:w="3969" w:type="dxa"/>
          </w:tcPr>
          <w:p w:rsidR="00553B4E" w:rsidRDefault="00553B4E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665253, Иркутская область,</w:t>
            </w:r>
          </w:p>
          <w:p w:rsidR="00553B4E" w:rsidRDefault="00553B4E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Тулун, ул. Гидролизная,</w:t>
            </w:r>
          </w:p>
          <w:p w:rsidR="00AA223F" w:rsidRPr="00D62E6F" w:rsidRDefault="00553B4E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д.12А</w:t>
            </w:r>
          </w:p>
        </w:tc>
      </w:tr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Место фактического нахождения</w:t>
            </w:r>
          </w:p>
        </w:tc>
        <w:tc>
          <w:tcPr>
            <w:tcW w:w="3969" w:type="dxa"/>
          </w:tcPr>
          <w:p w:rsidR="00553B4E" w:rsidRDefault="00553B4E" w:rsidP="00553B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665253, Иркутская область,</w:t>
            </w:r>
            <w:r w:rsidR="00F34214">
              <w:rPr>
                <w:sz w:val="26"/>
                <w:szCs w:val="26"/>
              </w:rPr>
              <w:t xml:space="preserve"> г. Тулун</w:t>
            </w:r>
            <w:r>
              <w:rPr>
                <w:sz w:val="26"/>
                <w:szCs w:val="26"/>
              </w:rPr>
              <w:t xml:space="preserve"> </w:t>
            </w:r>
          </w:p>
          <w:p w:rsidR="00AA223F" w:rsidRPr="00D62E6F" w:rsidRDefault="00F34214" w:rsidP="00553B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п.Стекольный,65 «А»</w:t>
            </w:r>
          </w:p>
        </w:tc>
      </w:tr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Учредители юридического лица</w:t>
            </w:r>
          </w:p>
        </w:tc>
        <w:tc>
          <w:tcPr>
            <w:tcW w:w="3969" w:type="dxa"/>
          </w:tcPr>
          <w:p w:rsidR="00AA223F" w:rsidRPr="00D62E6F" w:rsidRDefault="00553B4E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Балк</w:t>
            </w:r>
            <w:proofErr w:type="spellEnd"/>
            <w:r>
              <w:rPr>
                <w:sz w:val="26"/>
                <w:szCs w:val="26"/>
              </w:rPr>
              <w:t xml:space="preserve"> Илья Аркадьевич</w:t>
            </w:r>
          </w:p>
        </w:tc>
      </w:tr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 xml:space="preserve">Основные виды экономической деятельности юридического лица с указанием кодов по </w:t>
            </w:r>
            <w:hyperlink r:id="rId6" w:history="1">
              <w:r w:rsidRPr="00D62E6F">
                <w:rPr>
                  <w:sz w:val="27"/>
                  <w:szCs w:val="27"/>
                </w:rPr>
                <w:t>ОКВЭД</w:t>
              </w:r>
            </w:hyperlink>
          </w:p>
        </w:tc>
        <w:tc>
          <w:tcPr>
            <w:tcW w:w="3969" w:type="dxa"/>
          </w:tcPr>
          <w:p w:rsidR="00AA223F" w:rsidRPr="00D62E6F" w:rsidRDefault="00C36737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23.6,23.61,49.4,82,92</w:t>
            </w:r>
          </w:p>
        </w:tc>
      </w:tr>
      <w:tr w:rsidR="00F0750B" w:rsidRPr="00D62E6F" w:rsidTr="00E155C0">
        <w:tc>
          <w:tcPr>
            <w:tcW w:w="5443" w:type="dxa"/>
          </w:tcPr>
          <w:p w:rsidR="00F0750B" w:rsidRPr="00D62E6F" w:rsidRDefault="00F0750B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Сведения о среднесписочной численности работников за предшествующие 3 года</w:t>
            </w:r>
          </w:p>
        </w:tc>
        <w:tc>
          <w:tcPr>
            <w:tcW w:w="3969" w:type="dxa"/>
          </w:tcPr>
          <w:p w:rsidR="00C202EB" w:rsidRDefault="00C202EB" w:rsidP="00C202EB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553B4E" w:rsidRPr="00553B4E" w:rsidRDefault="00553B4E" w:rsidP="00C2179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2179E" w:rsidRPr="00D62E6F" w:rsidTr="00E155C0">
        <w:tc>
          <w:tcPr>
            <w:tcW w:w="5443" w:type="dxa"/>
          </w:tcPr>
          <w:p w:rsidR="00C2179E" w:rsidRPr="00D62E6F" w:rsidRDefault="00C2179E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Наличие и формы государственной поддержки</w:t>
            </w:r>
          </w:p>
        </w:tc>
        <w:tc>
          <w:tcPr>
            <w:tcW w:w="3969" w:type="dxa"/>
          </w:tcPr>
          <w:p w:rsidR="00C2179E" w:rsidRPr="00553B4E" w:rsidRDefault="00C2179E" w:rsidP="00F43EF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2179E" w:rsidRPr="00D62E6F" w:rsidTr="00E155C0">
        <w:tc>
          <w:tcPr>
            <w:tcW w:w="5443" w:type="dxa"/>
          </w:tcPr>
          <w:p w:rsidR="00C2179E" w:rsidRPr="00D62E6F" w:rsidRDefault="00C2179E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Сведения об успешно реализованных проектах за последние 10 лет</w:t>
            </w:r>
          </w:p>
        </w:tc>
        <w:tc>
          <w:tcPr>
            <w:tcW w:w="3969" w:type="dxa"/>
          </w:tcPr>
          <w:p w:rsidR="00C2179E" w:rsidRPr="00553B4E" w:rsidRDefault="00C2179E" w:rsidP="00F43EF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AA223F" w:rsidRPr="00D62E6F" w:rsidTr="00B929D8">
        <w:trPr>
          <w:trHeight w:val="570"/>
        </w:trPr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Сведения о применяемом налоговом режиме</w:t>
            </w:r>
          </w:p>
        </w:tc>
        <w:tc>
          <w:tcPr>
            <w:tcW w:w="3969" w:type="dxa"/>
          </w:tcPr>
          <w:p w:rsidR="00AA223F" w:rsidRPr="00D62E6F" w:rsidRDefault="00D85857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</w:t>
            </w:r>
          </w:p>
        </w:tc>
      </w:tr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ИНН юридического лица</w:t>
            </w:r>
          </w:p>
        </w:tc>
        <w:tc>
          <w:tcPr>
            <w:tcW w:w="3969" w:type="dxa"/>
          </w:tcPr>
          <w:p w:rsidR="00AA223F" w:rsidRPr="00D62E6F" w:rsidRDefault="00D85857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3808122742</w:t>
            </w:r>
          </w:p>
        </w:tc>
      </w:tr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ОГРН юридического лица</w:t>
            </w:r>
          </w:p>
        </w:tc>
        <w:tc>
          <w:tcPr>
            <w:tcW w:w="3969" w:type="dxa"/>
          </w:tcPr>
          <w:p w:rsidR="00AA223F" w:rsidRPr="00D62E6F" w:rsidRDefault="00D85857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1053808080303</w:t>
            </w:r>
          </w:p>
        </w:tc>
      </w:tr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КПП юридического лица</w:t>
            </w:r>
          </w:p>
        </w:tc>
        <w:tc>
          <w:tcPr>
            <w:tcW w:w="3969" w:type="dxa"/>
          </w:tcPr>
          <w:p w:rsidR="00AA223F" w:rsidRPr="002F1F3B" w:rsidRDefault="002F1F3B" w:rsidP="00F43EF7">
            <w:pPr>
              <w:pStyle w:val="ConsPlusNormal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381601001</w:t>
            </w:r>
          </w:p>
        </w:tc>
      </w:tr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Контактное лицо юридического лица</w:t>
            </w:r>
          </w:p>
        </w:tc>
        <w:tc>
          <w:tcPr>
            <w:tcW w:w="3969" w:type="dxa"/>
          </w:tcPr>
          <w:p w:rsidR="00AA223F" w:rsidRPr="00D62E6F" w:rsidRDefault="00D85857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Бобылева Вероника Валерьевна</w:t>
            </w:r>
          </w:p>
        </w:tc>
      </w:tr>
      <w:tr w:rsidR="00AA223F" w:rsidRPr="00D62E6F" w:rsidTr="00E155C0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Телефон юридического лица</w:t>
            </w:r>
          </w:p>
        </w:tc>
        <w:tc>
          <w:tcPr>
            <w:tcW w:w="3969" w:type="dxa"/>
          </w:tcPr>
          <w:p w:rsidR="001E6A2B" w:rsidRPr="00D62E6F" w:rsidRDefault="00D85857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89086429522</w:t>
            </w:r>
          </w:p>
        </w:tc>
      </w:tr>
      <w:tr w:rsidR="00AA223F" w:rsidRPr="009B21D2" w:rsidTr="00A24B87">
        <w:tc>
          <w:tcPr>
            <w:tcW w:w="5443" w:type="dxa"/>
          </w:tcPr>
          <w:p w:rsidR="00AA223F" w:rsidRPr="00D62E6F" w:rsidRDefault="00AA22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Адрес электронной почты юридического лица</w:t>
            </w:r>
          </w:p>
        </w:tc>
        <w:tc>
          <w:tcPr>
            <w:tcW w:w="3969" w:type="dxa"/>
            <w:shd w:val="clear" w:color="auto" w:fill="auto"/>
          </w:tcPr>
          <w:p w:rsidR="00AA223F" w:rsidRPr="00D85857" w:rsidRDefault="00D85857" w:rsidP="00F43EF7">
            <w:pPr>
              <w:pStyle w:val="ConsPlusNormal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Fb38@mail.ru</w:t>
            </w:r>
          </w:p>
        </w:tc>
      </w:tr>
    </w:tbl>
    <w:p w:rsidR="00F0750B" w:rsidRDefault="00F0750B" w:rsidP="00DD6EB5">
      <w:pPr>
        <w:pStyle w:val="ConsPlusNormal"/>
        <w:jc w:val="both"/>
        <w:rPr>
          <w:sz w:val="27"/>
          <w:szCs w:val="27"/>
        </w:rPr>
      </w:pPr>
    </w:p>
    <w:p w:rsidR="004A3CC4" w:rsidRDefault="004A3CC4" w:rsidP="00DD6EB5">
      <w:pPr>
        <w:pStyle w:val="ConsPlusNormal"/>
        <w:jc w:val="both"/>
        <w:rPr>
          <w:sz w:val="27"/>
          <w:szCs w:val="27"/>
        </w:rPr>
      </w:pPr>
    </w:p>
    <w:p w:rsidR="00BC6AF6" w:rsidRDefault="00BC6AF6" w:rsidP="00DD6EB5">
      <w:pPr>
        <w:pStyle w:val="ConsPlusNormal"/>
        <w:jc w:val="both"/>
        <w:rPr>
          <w:sz w:val="27"/>
          <w:szCs w:val="27"/>
        </w:rPr>
      </w:pPr>
    </w:p>
    <w:p w:rsidR="00BC6AF6" w:rsidRDefault="00BC6AF6" w:rsidP="00DD6EB5">
      <w:pPr>
        <w:pStyle w:val="ConsPlusNormal"/>
        <w:jc w:val="both"/>
        <w:rPr>
          <w:sz w:val="27"/>
          <w:szCs w:val="27"/>
        </w:rPr>
      </w:pPr>
    </w:p>
    <w:p w:rsidR="00BC6AF6" w:rsidRDefault="00BC6AF6" w:rsidP="00DD6EB5">
      <w:pPr>
        <w:pStyle w:val="ConsPlusNormal"/>
        <w:jc w:val="both"/>
        <w:rPr>
          <w:sz w:val="27"/>
          <w:szCs w:val="27"/>
        </w:rPr>
      </w:pPr>
    </w:p>
    <w:p w:rsidR="00BC6AF6" w:rsidRDefault="00BC6AF6" w:rsidP="00DD6EB5">
      <w:pPr>
        <w:pStyle w:val="ConsPlusNormal"/>
        <w:jc w:val="both"/>
        <w:rPr>
          <w:sz w:val="27"/>
          <w:szCs w:val="27"/>
        </w:rPr>
      </w:pPr>
    </w:p>
    <w:p w:rsidR="00BC6AF6" w:rsidRDefault="00BC6AF6" w:rsidP="00DD6EB5">
      <w:pPr>
        <w:pStyle w:val="ConsPlusNormal"/>
        <w:jc w:val="both"/>
        <w:rPr>
          <w:sz w:val="27"/>
          <w:szCs w:val="27"/>
        </w:rPr>
      </w:pPr>
    </w:p>
    <w:p w:rsidR="00BC6AF6" w:rsidRPr="009B21D2" w:rsidRDefault="00BC6AF6" w:rsidP="00DD6EB5">
      <w:pPr>
        <w:pStyle w:val="ConsPlusNormal"/>
        <w:jc w:val="both"/>
        <w:rPr>
          <w:sz w:val="27"/>
          <w:szCs w:val="27"/>
        </w:rPr>
      </w:pPr>
    </w:p>
    <w:p w:rsidR="00F0750B" w:rsidRPr="009B21D2" w:rsidRDefault="00F0750B" w:rsidP="0034022A">
      <w:pPr>
        <w:pStyle w:val="ConsPlusNormal"/>
        <w:ind w:firstLine="540"/>
        <w:rPr>
          <w:sz w:val="27"/>
          <w:szCs w:val="27"/>
        </w:rPr>
      </w:pPr>
      <w:r w:rsidRPr="009B21D2">
        <w:rPr>
          <w:sz w:val="27"/>
          <w:szCs w:val="27"/>
        </w:rPr>
        <w:t>Сведения об инвестиционном проекте:</w:t>
      </w:r>
    </w:p>
    <w:p w:rsidR="00F0750B" w:rsidRPr="009B21D2" w:rsidRDefault="00F0750B" w:rsidP="00DD6EB5">
      <w:pPr>
        <w:pStyle w:val="ConsPlusNormal"/>
        <w:jc w:val="both"/>
        <w:rPr>
          <w:sz w:val="27"/>
          <w:szCs w:val="27"/>
        </w:rPr>
      </w:pPr>
    </w:p>
    <w:tbl>
      <w:tblPr>
        <w:tblW w:w="9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4704"/>
        <w:gridCol w:w="1482"/>
        <w:gridCol w:w="292"/>
        <w:gridCol w:w="700"/>
        <w:gridCol w:w="1440"/>
      </w:tblGrid>
      <w:tr w:rsidR="00E4513F" w:rsidRPr="009B21D2" w:rsidTr="00D029C4">
        <w:tc>
          <w:tcPr>
            <w:tcW w:w="964" w:type="dxa"/>
          </w:tcPr>
          <w:p w:rsidR="00E4513F" w:rsidRPr="009B21D2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9B21D2">
              <w:rPr>
                <w:sz w:val="27"/>
                <w:szCs w:val="27"/>
              </w:rPr>
              <w:t>1</w:t>
            </w:r>
          </w:p>
        </w:tc>
        <w:tc>
          <w:tcPr>
            <w:tcW w:w="4704" w:type="dxa"/>
          </w:tcPr>
          <w:p w:rsidR="00E4513F" w:rsidRPr="009B21D2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9B21D2">
              <w:rPr>
                <w:sz w:val="27"/>
                <w:szCs w:val="27"/>
              </w:rPr>
              <w:t xml:space="preserve">Наименование инвестиционного проекта </w:t>
            </w:r>
          </w:p>
        </w:tc>
        <w:tc>
          <w:tcPr>
            <w:tcW w:w="3914" w:type="dxa"/>
            <w:gridSpan w:val="4"/>
            <w:vAlign w:val="center"/>
          </w:tcPr>
          <w:p w:rsidR="00E4513F" w:rsidRPr="00366DBD" w:rsidRDefault="00366DBD" w:rsidP="00366DBD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Строительство бетонных заводов в </w:t>
            </w:r>
            <w:r w:rsidR="00801344">
              <w:rPr>
                <w:sz w:val="27"/>
                <w:szCs w:val="27"/>
              </w:rPr>
              <w:t>г. Тулуне</w:t>
            </w:r>
            <w:r>
              <w:rPr>
                <w:sz w:val="27"/>
                <w:szCs w:val="27"/>
              </w:rPr>
              <w:t xml:space="preserve"> </w:t>
            </w:r>
          </w:p>
        </w:tc>
      </w:tr>
      <w:tr w:rsidR="00E4513F" w:rsidRPr="00D62E6F" w:rsidTr="00D029C4">
        <w:tc>
          <w:tcPr>
            <w:tcW w:w="964" w:type="dxa"/>
          </w:tcPr>
          <w:p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2</w:t>
            </w:r>
          </w:p>
        </w:tc>
        <w:tc>
          <w:tcPr>
            <w:tcW w:w="4704" w:type="dxa"/>
          </w:tcPr>
          <w:p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 xml:space="preserve">Вид экономической деятельности по инвестиционному проекту с указанием кодов по </w:t>
            </w:r>
            <w:hyperlink r:id="rId7" w:history="1">
              <w:r w:rsidRPr="00D62E6F">
                <w:rPr>
                  <w:sz w:val="27"/>
                  <w:szCs w:val="27"/>
                </w:rPr>
                <w:t>ОКВЭД</w:t>
              </w:r>
            </w:hyperlink>
          </w:p>
        </w:tc>
        <w:tc>
          <w:tcPr>
            <w:tcW w:w="3914" w:type="dxa"/>
            <w:gridSpan w:val="4"/>
            <w:vAlign w:val="center"/>
          </w:tcPr>
          <w:p w:rsidR="00E4513F" w:rsidRPr="00D62E6F" w:rsidRDefault="00801344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23.6,23.61</w:t>
            </w:r>
          </w:p>
        </w:tc>
      </w:tr>
      <w:tr w:rsidR="00E4513F" w:rsidRPr="00D62E6F" w:rsidTr="00D029C4">
        <w:tc>
          <w:tcPr>
            <w:tcW w:w="964" w:type="dxa"/>
          </w:tcPr>
          <w:p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3</w:t>
            </w:r>
          </w:p>
        </w:tc>
        <w:tc>
          <w:tcPr>
            <w:tcW w:w="4704" w:type="dxa"/>
          </w:tcPr>
          <w:p w:rsidR="00E4513F" w:rsidRPr="00D62E6F" w:rsidRDefault="00E4513F" w:rsidP="001038B2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Территория, на которой планируется реализация инвестиционного проекта</w:t>
            </w:r>
          </w:p>
        </w:tc>
        <w:tc>
          <w:tcPr>
            <w:tcW w:w="3914" w:type="dxa"/>
            <w:gridSpan w:val="4"/>
            <w:vAlign w:val="center"/>
          </w:tcPr>
          <w:p w:rsidR="00E4513F" w:rsidRPr="00D62E6F" w:rsidRDefault="00801344" w:rsidP="005F15D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Тулун</w:t>
            </w:r>
          </w:p>
        </w:tc>
      </w:tr>
      <w:tr w:rsidR="00E4513F" w:rsidRPr="00D62E6F" w:rsidTr="00D029C4">
        <w:tc>
          <w:tcPr>
            <w:tcW w:w="964" w:type="dxa"/>
          </w:tcPr>
          <w:p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704" w:type="dxa"/>
          </w:tcPr>
          <w:p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Характеристика инвестиционного проекта (строительство с «нуля», реконструкция, модернизация, выпуск новой продукции на действующем производстве, расширение действующего производства, иное)</w:t>
            </w:r>
          </w:p>
        </w:tc>
        <w:tc>
          <w:tcPr>
            <w:tcW w:w="3914" w:type="dxa"/>
            <w:gridSpan w:val="4"/>
            <w:vAlign w:val="center"/>
          </w:tcPr>
          <w:p w:rsidR="00E4513F" w:rsidRPr="00D62E6F" w:rsidRDefault="00801344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Строительство с нуля</w:t>
            </w:r>
          </w:p>
        </w:tc>
      </w:tr>
      <w:tr w:rsidR="00E4513F" w:rsidRPr="00D62E6F" w:rsidTr="00905695">
        <w:tc>
          <w:tcPr>
            <w:tcW w:w="964" w:type="dxa"/>
          </w:tcPr>
          <w:p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5</w:t>
            </w:r>
          </w:p>
        </w:tc>
        <w:tc>
          <w:tcPr>
            <w:tcW w:w="4704" w:type="dxa"/>
          </w:tcPr>
          <w:p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Цель инвестиционного проекта и его краткое описание, с указанием проектной годовой мощности в натуральном и денежном выражении</w:t>
            </w:r>
          </w:p>
        </w:tc>
        <w:tc>
          <w:tcPr>
            <w:tcW w:w="3914" w:type="dxa"/>
            <w:gridSpan w:val="4"/>
            <w:vAlign w:val="center"/>
          </w:tcPr>
          <w:p w:rsidR="00E4513F" w:rsidRPr="00D62E6F" w:rsidRDefault="00801344" w:rsidP="001C3C32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программы ликвидации последствий стихийн</w:t>
            </w:r>
            <w:r w:rsidR="007424A9">
              <w:rPr>
                <w:sz w:val="26"/>
                <w:szCs w:val="26"/>
              </w:rPr>
              <w:t xml:space="preserve">ого </w:t>
            </w:r>
            <w:proofErr w:type="gramStart"/>
            <w:r w:rsidR="007424A9">
              <w:rPr>
                <w:sz w:val="26"/>
                <w:szCs w:val="26"/>
              </w:rPr>
              <w:t>бедствия .Годовая</w:t>
            </w:r>
            <w:proofErr w:type="gramEnd"/>
            <w:r w:rsidR="007424A9">
              <w:rPr>
                <w:sz w:val="26"/>
                <w:szCs w:val="26"/>
              </w:rPr>
              <w:t xml:space="preserve"> мощность </w:t>
            </w:r>
            <w:r w:rsidR="007424A9" w:rsidRPr="007424A9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8000 товарного бетона .</w:t>
            </w:r>
          </w:p>
        </w:tc>
      </w:tr>
      <w:tr w:rsidR="00E4513F" w:rsidRPr="00D62E6F" w:rsidTr="00905695">
        <w:tc>
          <w:tcPr>
            <w:tcW w:w="964" w:type="dxa"/>
          </w:tcPr>
          <w:p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6</w:t>
            </w:r>
          </w:p>
        </w:tc>
        <w:tc>
          <w:tcPr>
            <w:tcW w:w="4704" w:type="dxa"/>
          </w:tcPr>
          <w:p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Сроки реализации инвестиционного проекта (период вложения инвестиций в основной капитал), в том числе основных его этапов:</w:t>
            </w:r>
          </w:p>
        </w:tc>
        <w:tc>
          <w:tcPr>
            <w:tcW w:w="3914" w:type="dxa"/>
            <w:gridSpan w:val="4"/>
            <w:vAlign w:val="center"/>
          </w:tcPr>
          <w:p w:rsidR="00E4513F" w:rsidRPr="00D62E6F" w:rsidRDefault="00801344" w:rsidP="00C2179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30.04.2020-30.11.2021гг</w:t>
            </w:r>
          </w:p>
        </w:tc>
      </w:tr>
      <w:tr w:rsidR="00E4513F" w:rsidRPr="00D62E6F" w:rsidTr="00905695">
        <w:tc>
          <w:tcPr>
            <w:tcW w:w="964" w:type="dxa"/>
          </w:tcPr>
          <w:p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6.1</w:t>
            </w:r>
          </w:p>
        </w:tc>
        <w:tc>
          <w:tcPr>
            <w:tcW w:w="4704" w:type="dxa"/>
          </w:tcPr>
          <w:p w:rsidR="00E4513F" w:rsidRPr="00D62E6F" w:rsidRDefault="00E4513F" w:rsidP="00BF5406">
            <w:pPr>
              <w:pStyle w:val="ConsPlusNormal"/>
              <w:jc w:val="both"/>
              <w:rPr>
                <w:sz w:val="27"/>
                <w:szCs w:val="27"/>
              </w:rPr>
            </w:pPr>
            <w:proofErr w:type="spellStart"/>
            <w:r w:rsidRPr="00D62E6F">
              <w:rPr>
                <w:sz w:val="27"/>
                <w:szCs w:val="27"/>
              </w:rPr>
              <w:t>прединвестиционные</w:t>
            </w:r>
            <w:proofErr w:type="spellEnd"/>
            <w:r w:rsidRPr="00D62E6F">
              <w:rPr>
                <w:sz w:val="27"/>
                <w:szCs w:val="27"/>
              </w:rPr>
              <w:t xml:space="preserve"> исследования, разработка проектной документации </w:t>
            </w:r>
            <w:r w:rsidR="00B5541B" w:rsidRPr="00D62E6F">
              <w:rPr>
                <w:sz w:val="27"/>
                <w:szCs w:val="27"/>
              </w:rPr>
              <w:br/>
            </w:r>
            <w:r w:rsidRPr="00D62E6F">
              <w:rPr>
                <w:sz w:val="27"/>
                <w:szCs w:val="27"/>
              </w:rPr>
              <w:t>(</w:t>
            </w:r>
            <w:r w:rsidR="00B5541B" w:rsidRPr="00D62E6F">
              <w:rPr>
                <w:sz w:val="27"/>
                <w:szCs w:val="27"/>
              </w:rPr>
              <w:t xml:space="preserve">в т.ч. </w:t>
            </w:r>
            <w:r w:rsidRPr="00D62E6F">
              <w:rPr>
                <w:sz w:val="27"/>
                <w:szCs w:val="27"/>
              </w:rPr>
              <w:t>бизнес-плана)</w:t>
            </w:r>
          </w:p>
        </w:tc>
        <w:tc>
          <w:tcPr>
            <w:tcW w:w="3914" w:type="dxa"/>
            <w:gridSpan w:val="4"/>
            <w:vAlign w:val="center"/>
          </w:tcPr>
          <w:p w:rsidR="00E4513F" w:rsidRPr="00D62E6F" w:rsidRDefault="00E4513F" w:rsidP="005938FC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E4513F" w:rsidRPr="00D62E6F" w:rsidTr="00905695">
        <w:tc>
          <w:tcPr>
            <w:tcW w:w="964" w:type="dxa"/>
          </w:tcPr>
          <w:p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6.2</w:t>
            </w:r>
          </w:p>
        </w:tc>
        <w:tc>
          <w:tcPr>
            <w:tcW w:w="4704" w:type="dxa"/>
          </w:tcPr>
          <w:p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получение согласований и разрешительной документации</w:t>
            </w:r>
          </w:p>
        </w:tc>
        <w:tc>
          <w:tcPr>
            <w:tcW w:w="3914" w:type="dxa"/>
            <w:gridSpan w:val="4"/>
            <w:vAlign w:val="center"/>
          </w:tcPr>
          <w:p w:rsidR="00E4513F" w:rsidRPr="00D62E6F" w:rsidRDefault="00801344" w:rsidP="005938FC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требуется</w:t>
            </w:r>
          </w:p>
        </w:tc>
      </w:tr>
      <w:tr w:rsidR="00E4513F" w:rsidRPr="00D62E6F" w:rsidTr="00905695">
        <w:tc>
          <w:tcPr>
            <w:tcW w:w="964" w:type="dxa"/>
          </w:tcPr>
          <w:p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6.3</w:t>
            </w:r>
          </w:p>
        </w:tc>
        <w:tc>
          <w:tcPr>
            <w:tcW w:w="4704" w:type="dxa"/>
          </w:tcPr>
          <w:p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строительство объектов</w:t>
            </w:r>
          </w:p>
        </w:tc>
        <w:tc>
          <w:tcPr>
            <w:tcW w:w="3914" w:type="dxa"/>
            <w:gridSpan w:val="4"/>
            <w:vAlign w:val="center"/>
          </w:tcPr>
          <w:p w:rsidR="00E4513F" w:rsidRPr="00D62E6F" w:rsidRDefault="00E4513F" w:rsidP="00F43EF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E4513F" w:rsidRPr="00D62E6F" w:rsidTr="00905695">
        <w:tc>
          <w:tcPr>
            <w:tcW w:w="964" w:type="dxa"/>
          </w:tcPr>
          <w:p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6.4</w:t>
            </w:r>
          </w:p>
        </w:tc>
        <w:tc>
          <w:tcPr>
            <w:tcW w:w="4704" w:type="dxa"/>
          </w:tcPr>
          <w:p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закупка и поставка оборудования</w:t>
            </w:r>
          </w:p>
        </w:tc>
        <w:tc>
          <w:tcPr>
            <w:tcW w:w="3914" w:type="dxa"/>
            <w:gridSpan w:val="4"/>
            <w:vAlign w:val="center"/>
          </w:tcPr>
          <w:p w:rsidR="00E4513F" w:rsidRPr="00D62E6F" w:rsidRDefault="00801344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Приобретение и установка бетонных заводов</w:t>
            </w:r>
          </w:p>
        </w:tc>
      </w:tr>
      <w:tr w:rsidR="00E4513F" w:rsidRPr="00D62E6F" w:rsidTr="00905695">
        <w:tc>
          <w:tcPr>
            <w:tcW w:w="964" w:type="dxa"/>
          </w:tcPr>
          <w:p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6.5</w:t>
            </w:r>
          </w:p>
        </w:tc>
        <w:tc>
          <w:tcPr>
            <w:tcW w:w="4704" w:type="dxa"/>
          </w:tcPr>
          <w:p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запуск проекта (ввод в эксплуатацию)</w:t>
            </w:r>
          </w:p>
        </w:tc>
        <w:tc>
          <w:tcPr>
            <w:tcW w:w="3914" w:type="dxa"/>
            <w:gridSpan w:val="4"/>
            <w:vAlign w:val="center"/>
          </w:tcPr>
          <w:p w:rsidR="00E4513F" w:rsidRPr="00D62E6F" w:rsidRDefault="007D2B38" w:rsidP="005938FC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Июнь 2020г</w:t>
            </w:r>
          </w:p>
        </w:tc>
      </w:tr>
      <w:tr w:rsidR="00E4513F" w:rsidRPr="00D62E6F" w:rsidTr="00905695">
        <w:tc>
          <w:tcPr>
            <w:tcW w:w="964" w:type="dxa"/>
          </w:tcPr>
          <w:p w:rsidR="00E4513F" w:rsidRPr="00D62E6F" w:rsidRDefault="00E4513F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lastRenderedPageBreak/>
              <w:t>6.6</w:t>
            </w:r>
          </w:p>
        </w:tc>
        <w:tc>
          <w:tcPr>
            <w:tcW w:w="4704" w:type="dxa"/>
          </w:tcPr>
          <w:p w:rsidR="00E4513F" w:rsidRPr="00D62E6F" w:rsidRDefault="00E4513F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выход на проектную мощность</w:t>
            </w:r>
          </w:p>
          <w:p w:rsidR="001E272C" w:rsidRPr="00D62E6F" w:rsidRDefault="001E272C" w:rsidP="00E155C0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3914" w:type="dxa"/>
            <w:gridSpan w:val="4"/>
            <w:vAlign w:val="center"/>
          </w:tcPr>
          <w:p w:rsidR="00E4513F" w:rsidRPr="00D62E6F" w:rsidRDefault="007D2B38" w:rsidP="00C56B5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Июнь 2020г</w:t>
            </w:r>
          </w:p>
        </w:tc>
      </w:tr>
      <w:tr w:rsidR="00F0750B" w:rsidRPr="00D62E6F" w:rsidTr="00B92966">
        <w:tc>
          <w:tcPr>
            <w:tcW w:w="964" w:type="dxa"/>
          </w:tcPr>
          <w:p w:rsidR="00F0750B" w:rsidRPr="00D62E6F" w:rsidRDefault="00F0750B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7</w:t>
            </w:r>
          </w:p>
        </w:tc>
        <w:tc>
          <w:tcPr>
            <w:tcW w:w="4704" w:type="dxa"/>
          </w:tcPr>
          <w:p w:rsidR="00F0750B" w:rsidRPr="00D62E6F" w:rsidRDefault="00F0750B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Степень проработанности инвестиционного проекта:</w:t>
            </w:r>
          </w:p>
        </w:tc>
        <w:tc>
          <w:tcPr>
            <w:tcW w:w="3914" w:type="dxa"/>
            <w:gridSpan w:val="4"/>
          </w:tcPr>
          <w:p w:rsidR="00F0750B" w:rsidRPr="00D62E6F" w:rsidRDefault="00F0750B" w:rsidP="00E155C0">
            <w:pPr>
              <w:pStyle w:val="ConsPlusNormal"/>
              <w:rPr>
                <w:sz w:val="27"/>
                <w:szCs w:val="27"/>
              </w:rPr>
            </w:pPr>
          </w:p>
        </w:tc>
      </w:tr>
      <w:tr w:rsidR="00C240AD" w:rsidRPr="00D62E6F" w:rsidTr="006B7672">
        <w:tc>
          <w:tcPr>
            <w:tcW w:w="964" w:type="dxa"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7.1</w:t>
            </w:r>
          </w:p>
        </w:tc>
        <w:tc>
          <w:tcPr>
            <w:tcW w:w="4704" w:type="dxa"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наличие финансовой модели</w:t>
            </w:r>
          </w:p>
        </w:tc>
        <w:tc>
          <w:tcPr>
            <w:tcW w:w="3914" w:type="dxa"/>
            <w:gridSpan w:val="4"/>
            <w:vAlign w:val="center"/>
          </w:tcPr>
          <w:p w:rsidR="00C240AD" w:rsidRPr="00D62E6F" w:rsidRDefault="00C240AD" w:rsidP="00F43EF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240AD" w:rsidRPr="00D62E6F" w:rsidTr="006B7672">
        <w:tc>
          <w:tcPr>
            <w:tcW w:w="964" w:type="dxa"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7.2</w:t>
            </w:r>
          </w:p>
        </w:tc>
        <w:tc>
          <w:tcPr>
            <w:tcW w:w="4704" w:type="dxa"/>
          </w:tcPr>
          <w:p w:rsidR="00C240AD" w:rsidRPr="00D62E6F" w:rsidRDefault="00C240AD" w:rsidP="0088031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наличие права собственности (пользования) на земельный участок для реализации инвестиционного проекта, кадастровый номер земельного участка</w:t>
            </w:r>
          </w:p>
        </w:tc>
        <w:tc>
          <w:tcPr>
            <w:tcW w:w="3914" w:type="dxa"/>
            <w:gridSpan w:val="4"/>
            <w:vAlign w:val="center"/>
          </w:tcPr>
          <w:p w:rsidR="00C240AD" w:rsidRPr="00D62E6F" w:rsidRDefault="001C3C32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Подача документов на получения земельного участка будет осуществляется после получения статуса ТЭСЭР</w:t>
            </w:r>
          </w:p>
        </w:tc>
      </w:tr>
      <w:tr w:rsidR="00C240AD" w:rsidRPr="00D62E6F" w:rsidTr="006B7672">
        <w:tc>
          <w:tcPr>
            <w:tcW w:w="964" w:type="dxa"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7.3</w:t>
            </w:r>
          </w:p>
        </w:tc>
        <w:tc>
          <w:tcPr>
            <w:tcW w:w="4704" w:type="dxa"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наличие проектно-сметной документации</w:t>
            </w:r>
          </w:p>
        </w:tc>
        <w:tc>
          <w:tcPr>
            <w:tcW w:w="3914" w:type="dxa"/>
            <w:gridSpan w:val="4"/>
            <w:vAlign w:val="center"/>
          </w:tcPr>
          <w:p w:rsidR="00C240AD" w:rsidRPr="00D62E6F" w:rsidRDefault="007D2B38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требуется</w:t>
            </w:r>
          </w:p>
        </w:tc>
      </w:tr>
      <w:tr w:rsidR="00C240AD" w:rsidRPr="00D62E6F" w:rsidTr="006B7672">
        <w:tc>
          <w:tcPr>
            <w:tcW w:w="964" w:type="dxa"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7.4</w:t>
            </w:r>
          </w:p>
        </w:tc>
        <w:tc>
          <w:tcPr>
            <w:tcW w:w="4704" w:type="dxa"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наличие заключения государственной экспертизы</w:t>
            </w:r>
          </w:p>
        </w:tc>
        <w:tc>
          <w:tcPr>
            <w:tcW w:w="3914" w:type="dxa"/>
            <w:gridSpan w:val="4"/>
            <w:vAlign w:val="center"/>
          </w:tcPr>
          <w:p w:rsidR="00C240AD" w:rsidRPr="00D62E6F" w:rsidRDefault="007D2B38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требуется</w:t>
            </w:r>
          </w:p>
        </w:tc>
      </w:tr>
      <w:tr w:rsidR="00C240AD" w:rsidRPr="00D62E6F" w:rsidTr="006B7672">
        <w:tc>
          <w:tcPr>
            <w:tcW w:w="964" w:type="dxa"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7.5</w:t>
            </w:r>
          </w:p>
        </w:tc>
        <w:tc>
          <w:tcPr>
            <w:tcW w:w="4704" w:type="dxa"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наличие разрешения на строительство объекта</w:t>
            </w:r>
          </w:p>
        </w:tc>
        <w:tc>
          <w:tcPr>
            <w:tcW w:w="3914" w:type="dxa"/>
            <w:gridSpan w:val="4"/>
            <w:vAlign w:val="center"/>
          </w:tcPr>
          <w:p w:rsidR="00C240AD" w:rsidRPr="00D62E6F" w:rsidRDefault="007D2B38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требуется</w:t>
            </w:r>
          </w:p>
        </w:tc>
      </w:tr>
      <w:tr w:rsidR="00C240AD" w:rsidRPr="00D62E6F" w:rsidTr="00B92966">
        <w:tc>
          <w:tcPr>
            <w:tcW w:w="964" w:type="dxa"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8</w:t>
            </w:r>
          </w:p>
        </w:tc>
        <w:tc>
          <w:tcPr>
            <w:tcW w:w="4704" w:type="dxa"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Общая стоимость инвестиционного проекта (с НДС), млн. рублей, в том числе:</w:t>
            </w:r>
          </w:p>
        </w:tc>
        <w:tc>
          <w:tcPr>
            <w:tcW w:w="3914" w:type="dxa"/>
            <w:gridSpan w:val="4"/>
          </w:tcPr>
          <w:p w:rsidR="00C240AD" w:rsidRPr="00D62E6F" w:rsidRDefault="00EF7AB4" w:rsidP="00576E9F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19</w:t>
            </w:r>
            <w:r w:rsidR="000710FC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  <w:lang w:val="en-US"/>
              </w:rPr>
              <w:t>601278</w:t>
            </w:r>
          </w:p>
        </w:tc>
      </w:tr>
      <w:tr w:rsidR="00C240AD" w:rsidRPr="00D62E6F" w:rsidTr="00B92966">
        <w:tc>
          <w:tcPr>
            <w:tcW w:w="964" w:type="dxa"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8.1</w:t>
            </w:r>
          </w:p>
        </w:tc>
        <w:tc>
          <w:tcPr>
            <w:tcW w:w="4704" w:type="dxa"/>
          </w:tcPr>
          <w:p w:rsidR="00C240AD" w:rsidRPr="00D62E6F" w:rsidRDefault="00C240AD" w:rsidP="00E73997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объем планируемых капитальных вложений (без НДС) после получения статуса резидента территории опережающего социально-экономического развития,</w:t>
            </w:r>
            <w:r w:rsidR="00E73997">
              <w:rPr>
                <w:sz w:val="27"/>
                <w:szCs w:val="27"/>
              </w:rPr>
              <w:t xml:space="preserve"> </w:t>
            </w:r>
            <w:r w:rsidRPr="00D62E6F">
              <w:rPr>
                <w:sz w:val="27"/>
                <w:szCs w:val="27"/>
              </w:rPr>
              <w:t>рублей</w:t>
            </w:r>
          </w:p>
        </w:tc>
        <w:tc>
          <w:tcPr>
            <w:tcW w:w="3914" w:type="dxa"/>
            <w:gridSpan w:val="4"/>
          </w:tcPr>
          <w:p w:rsidR="00C240AD" w:rsidRDefault="00797764" w:rsidP="00576E9F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  <w:r w:rsidR="000710FC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33439833</w:t>
            </w:r>
          </w:p>
          <w:p w:rsidR="00EF7AB4" w:rsidRPr="00EF7AB4" w:rsidRDefault="00EF7AB4" w:rsidP="00576E9F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505D4" w:rsidRPr="00EF7AB4" w:rsidRDefault="000505D4" w:rsidP="00576E9F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0505D4" w:rsidRPr="00EF7AB4" w:rsidRDefault="000505D4" w:rsidP="00576E9F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240AD" w:rsidRPr="00D62E6F" w:rsidTr="009A797A">
        <w:trPr>
          <w:trHeight w:val="320"/>
        </w:trPr>
        <w:tc>
          <w:tcPr>
            <w:tcW w:w="964" w:type="dxa"/>
            <w:vMerge w:val="restart"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9</w:t>
            </w:r>
          </w:p>
        </w:tc>
        <w:tc>
          <w:tcPr>
            <w:tcW w:w="4704" w:type="dxa"/>
            <w:vMerge w:val="restart"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 xml:space="preserve">Структура источников финансирования инвестиционного проекта (без НДС), % </w:t>
            </w:r>
          </w:p>
        </w:tc>
        <w:tc>
          <w:tcPr>
            <w:tcW w:w="1774" w:type="dxa"/>
            <w:gridSpan w:val="2"/>
          </w:tcPr>
          <w:p w:rsidR="00C240AD" w:rsidRPr="00D62E6F" w:rsidRDefault="00C240AD" w:rsidP="00FC1886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Собственные средства</w:t>
            </w:r>
          </w:p>
        </w:tc>
        <w:tc>
          <w:tcPr>
            <w:tcW w:w="2140" w:type="dxa"/>
            <w:gridSpan w:val="2"/>
            <w:vAlign w:val="bottom"/>
          </w:tcPr>
          <w:p w:rsidR="00C240AD" w:rsidRPr="00D62E6F" w:rsidRDefault="00C240AD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C240AD" w:rsidRPr="00D62E6F" w:rsidTr="009A797A">
        <w:trPr>
          <w:trHeight w:val="320"/>
        </w:trPr>
        <w:tc>
          <w:tcPr>
            <w:tcW w:w="964" w:type="dxa"/>
            <w:vMerge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704" w:type="dxa"/>
            <w:vMerge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1774" w:type="dxa"/>
            <w:gridSpan w:val="2"/>
          </w:tcPr>
          <w:p w:rsidR="00C240AD" w:rsidRPr="00D62E6F" w:rsidRDefault="00C240AD" w:rsidP="00A24FF3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Заемные средства</w:t>
            </w:r>
          </w:p>
        </w:tc>
        <w:tc>
          <w:tcPr>
            <w:tcW w:w="2140" w:type="dxa"/>
            <w:gridSpan w:val="2"/>
            <w:vAlign w:val="bottom"/>
          </w:tcPr>
          <w:p w:rsidR="00C240AD" w:rsidRPr="00EF7AB4" w:rsidRDefault="00EF7AB4">
            <w:pPr>
              <w:jc w:val="center"/>
              <w:rPr>
                <w:color w:val="000000"/>
                <w:sz w:val="27"/>
                <w:szCs w:val="27"/>
                <w:lang w:val="en-US"/>
              </w:rPr>
            </w:pPr>
            <w:r>
              <w:rPr>
                <w:color w:val="000000"/>
                <w:sz w:val="27"/>
                <w:szCs w:val="27"/>
                <w:lang w:val="en-US"/>
              </w:rPr>
              <w:t>100%</w:t>
            </w:r>
          </w:p>
        </w:tc>
      </w:tr>
      <w:tr w:rsidR="00C240AD" w:rsidRPr="00D62E6F" w:rsidTr="00A24FF3">
        <w:trPr>
          <w:trHeight w:val="320"/>
        </w:trPr>
        <w:tc>
          <w:tcPr>
            <w:tcW w:w="964" w:type="dxa"/>
            <w:vMerge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704" w:type="dxa"/>
            <w:vMerge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1774" w:type="dxa"/>
            <w:gridSpan w:val="2"/>
          </w:tcPr>
          <w:p w:rsidR="00C240AD" w:rsidRPr="00D62E6F" w:rsidRDefault="00C240AD" w:rsidP="00A24FF3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Иные средства</w:t>
            </w:r>
          </w:p>
        </w:tc>
        <w:tc>
          <w:tcPr>
            <w:tcW w:w="2140" w:type="dxa"/>
            <w:gridSpan w:val="2"/>
          </w:tcPr>
          <w:p w:rsidR="00C81590" w:rsidRPr="00D62E6F" w:rsidRDefault="00C81590" w:rsidP="00C81590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240AD" w:rsidRPr="005D452E" w:rsidTr="00EF25F9">
        <w:tc>
          <w:tcPr>
            <w:tcW w:w="964" w:type="dxa"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</w:t>
            </w:r>
          </w:p>
        </w:tc>
        <w:tc>
          <w:tcPr>
            <w:tcW w:w="4704" w:type="dxa"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Структура инвестиционных затрат и степень их освоения (без НДС):</w:t>
            </w:r>
          </w:p>
        </w:tc>
        <w:tc>
          <w:tcPr>
            <w:tcW w:w="1774" w:type="dxa"/>
            <w:gridSpan w:val="2"/>
          </w:tcPr>
          <w:p w:rsidR="00C240AD" w:rsidRPr="00D62E6F" w:rsidRDefault="00C240AD" w:rsidP="00E155C0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Стоимость, тыс. рублей</w:t>
            </w:r>
          </w:p>
        </w:tc>
        <w:tc>
          <w:tcPr>
            <w:tcW w:w="2140" w:type="dxa"/>
            <w:gridSpan w:val="2"/>
          </w:tcPr>
          <w:p w:rsidR="00C240AD" w:rsidRPr="00D62E6F" w:rsidRDefault="00C240AD" w:rsidP="00E155C0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Доля вложенных средств от запланированного объема, %</w:t>
            </w:r>
          </w:p>
        </w:tc>
      </w:tr>
      <w:tr w:rsidR="00C240AD" w:rsidRPr="00D62E6F" w:rsidTr="00EF25F9">
        <w:tc>
          <w:tcPr>
            <w:tcW w:w="964" w:type="dxa"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10.1</w:t>
            </w:r>
          </w:p>
        </w:tc>
        <w:tc>
          <w:tcPr>
            <w:tcW w:w="4704" w:type="dxa"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капитальные затраты, в том числе:</w:t>
            </w:r>
          </w:p>
        </w:tc>
        <w:tc>
          <w:tcPr>
            <w:tcW w:w="1774" w:type="dxa"/>
            <w:gridSpan w:val="2"/>
          </w:tcPr>
          <w:p w:rsidR="00C240AD" w:rsidRPr="00E94797" w:rsidRDefault="005D452E" w:rsidP="00576E9F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16</w:t>
            </w:r>
            <w:r w:rsidR="000710FC">
              <w:rPr>
                <w:sz w:val="27"/>
                <w:szCs w:val="27"/>
                <w:lang w:val="en-US"/>
              </w:rPr>
              <w:t> </w:t>
            </w:r>
            <w:r>
              <w:rPr>
                <w:sz w:val="27"/>
                <w:szCs w:val="27"/>
                <w:lang w:val="en-US"/>
              </w:rPr>
              <w:t>334</w:t>
            </w:r>
            <w:r w:rsidR="000710FC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  <w:lang w:val="en-US"/>
              </w:rPr>
              <w:t>398</w:t>
            </w:r>
            <w:r>
              <w:rPr>
                <w:sz w:val="27"/>
                <w:szCs w:val="27"/>
              </w:rPr>
              <w:t>33</w:t>
            </w:r>
          </w:p>
        </w:tc>
        <w:tc>
          <w:tcPr>
            <w:tcW w:w="2140" w:type="dxa"/>
            <w:gridSpan w:val="2"/>
          </w:tcPr>
          <w:p w:rsidR="00D63EE6" w:rsidRPr="000505D4" w:rsidRDefault="000505D4" w:rsidP="00E155C0">
            <w:pPr>
              <w:pStyle w:val="ConsPlusNormal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100%</w:t>
            </w:r>
          </w:p>
        </w:tc>
      </w:tr>
      <w:tr w:rsidR="00C240AD" w:rsidRPr="00D62E6F" w:rsidTr="00EF25F9">
        <w:tc>
          <w:tcPr>
            <w:tcW w:w="964" w:type="dxa"/>
          </w:tcPr>
          <w:p w:rsidR="00C240AD" w:rsidRPr="00D62E6F" w:rsidRDefault="00C240AD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10.1.1</w:t>
            </w:r>
          </w:p>
        </w:tc>
        <w:tc>
          <w:tcPr>
            <w:tcW w:w="4704" w:type="dxa"/>
          </w:tcPr>
          <w:p w:rsidR="00C240AD" w:rsidRPr="00D62E6F" w:rsidRDefault="00C240AD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разработка проектно-сметной документации</w:t>
            </w:r>
          </w:p>
        </w:tc>
        <w:tc>
          <w:tcPr>
            <w:tcW w:w="1774" w:type="dxa"/>
            <w:gridSpan w:val="2"/>
          </w:tcPr>
          <w:p w:rsidR="009538CD" w:rsidRPr="00D62E6F" w:rsidRDefault="009538CD" w:rsidP="00EC2CBF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2140" w:type="dxa"/>
            <w:gridSpan w:val="2"/>
          </w:tcPr>
          <w:p w:rsidR="006C0DDA" w:rsidRPr="00D62E6F" w:rsidRDefault="006C0DDA" w:rsidP="006C0D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81590" w:rsidRPr="00D62E6F" w:rsidTr="00EF25F9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lastRenderedPageBreak/>
              <w:t>10.1.2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приобретение земельного участка</w:t>
            </w:r>
          </w:p>
        </w:tc>
        <w:tc>
          <w:tcPr>
            <w:tcW w:w="1774" w:type="dxa"/>
            <w:gridSpan w:val="2"/>
          </w:tcPr>
          <w:p w:rsidR="00C81590" w:rsidRPr="00D62E6F" w:rsidRDefault="00C81590" w:rsidP="00EC2CBF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2140" w:type="dxa"/>
            <w:gridSpan w:val="2"/>
          </w:tcPr>
          <w:p w:rsidR="00C81590" w:rsidRPr="00D62E6F" w:rsidRDefault="00C81590" w:rsidP="00F43EF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81590" w:rsidRPr="00D62E6F" w:rsidTr="00EF25F9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10.1.3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приобретение основных средств</w:t>
            </w:r>
          </w:p>
        </w:tc>
        <w:tc>
          <w:tcPr>
            <w:tcW w:w="1774" w:type="dxa"/>
            <w:gridSpan w:val="2"/>
          </w:tcPr>
          <w:p w:rsidR="000505D4" w:rsidRPr="000505D4" w:rsidRDefault="000505D4" w:rsidP="000505D4">
            <w:pPr>
              <w:pStyle w:val="ConsPlusNormal"/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2140" w:type="dxa"/>
            <w:gridSpan w:val="2"/>
          </w:tcPr>
          <w:p w:rsidR="00C81590" w:rsidRPr="00D62E6F" w:rsidRDefault="00C81590" w:rsidP="00C81590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81590" w:rsidRPr="00D62E6F" w:rsidTr="00EF25F9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10.1.4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строительно-монтажные работы</w:t>
            </w:r>
          </w:p>
        </w:tc>
        <w:tc>
          <w:tcPr>
            <w:tcW w:w="1774" w:type="dxa"/>
            <w:gridSpan w:val="2"/>
          </w:tcPr>
          <w:p w:rsidR="005D452E" w:rsidRPr="00E66F00" w:rsidRDefault="00E66F00" w:rsidP="005D452E">
            <w:pPr>
              <w:pStyle w:val="ConsPlusNormal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3</w:t>
            </w:r>
            <w:r w:rsidR="000710FC">
              <w:rPr>
                <w:sz w:val="27"/>
                <w:szCs w:val="27"/>
                <w:lang w:val="en-US"/>
              </w:rPr>
              <w:t> </w:t>
            </w:r>
            <w:r>
              <w:rPr>
                <w:sz w:val="27"/>
                <w:szCs w:val="27"/>
                <w:lang w:val="en-US"/>
              </w:rPr>
              <w:t>412</w:t>
            </w:r>
            <w:r w:rsidR="000710FC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  <w:lang w:val="en-US"/>
              </w:rPr>
              <w:t>565</w:t>
            </w:r>
          </w:p>
        </w:tc>
        <w:tc>
          <w:tcPr>
            <w:tcW w:w="2140" w:type="dxa"/>
            <w:gridSpan w:val="2"/>
          </w:tcPr>
          <w:p w:rsidR="00C81590" w:rsidRPr="008C2AD5" w:rsidRDefault="0015721E" w:rsidP="006C0DDA">
            <w:pPr>
              <w:pStyle w:val="ConsPlusNormal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21%</w:t>
            </w:r>
          </w:p>
        </w:tc>
      </w:tr>
      <w:tr w:rsidR="00C81590" w:rsidRPr="00D62E6F" w:rsidTr="00EF25F9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10.1.5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приобретение оборудования</w:t>
            </w:r>
          </w:p>
        </w:tc>
        <w:tc>
          <w:tcPr>
            <w:tcW w:w="1774" w:type="dxa"/>
            <w:gridSpan w:val="2"/>
          </w:tcPr>
          <w:p w:rsidR="00E66F00" w:rsidRPr="00E66F00" w:rsidRDefault="00E66F00" w:rsidP="00E66F00">
            <w:pPr>
              <w:pStyle w:val="ConsPlusNormal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12</w:t>
            </w:r>
            <w:r w:rsidR="000710FC">
              <w:rPr>
                <w:sz w:val="27"/>
                <w:szCs w:val="27"/>
                <w:lang w:val="en-US"/>
              </w:rPr>
              <w:t> </w:t>
            </w:r>
            <w:r>
              <w:rPr>
                <w:sz w:val="27"/>
                <w:szCs w:val="27"/>
                <w:lang w:val="en-US"/>
              </w:rPr>
              <w:t>920</w:t>
            </w:r>
            <w:r w:rsidR="000710FC">
              <w:rPr>
                <w:sz w:val="27"/>
                <w:szCs w:val="27"/>
              </w:rPr>
              <w:t>,</w:t>
            </w:r>
            <w:bookmarkStart w:id="0" w:name="_GoBack"/>
            <w:bookmarkEnd w:id="0"/>
            <w:r>
              <w:rPr>
                <w:sz w:val="27"/>
                <w:szCs w:val="27"/>
                <w:lang w:val="en-US"/>
              </w:rPr>
              <w:t>833</w:t>
            </w:r>
          </w:p>
        </w:tc>
        <w:tc>
          <w:tcPr>
            <w:tcW w:w="2140" w:type="dxa"/>
            <w:gridSpan w:val="2"/>
          </w:tcPr>
          <w:p w:rsidR="00C81590" w:rsidRPr="008C2AD5" w:rsidRDefault="0015721E" w:rsidP="006C0DDA">
            <w:pPr>
              <w:pStyle w:val="ConsPlusNormal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79</w:t>
            </w:r>
            <w:r w:rsidR="00F6449B">
              <w:rPr>
                <w:sz w:val="27"/>
                <w:szCs w:val="27"/>
                <w:lang w:val="en-US"/>
              </w:rPr>
              <w:t xml:space="preserve"> </w:t>
            </w:r>
            <w:r w:rsidR="008C2AD5">
              <w:rPr>
                <w:sz w:val="27"/>
                <w:szCs w:val="27"/>
                <w:lang w:val="en-US"/>
              </w:rPr>
              <w:t>%</w:t>
            </w:r>
          </w:p>
        </w:tc>
      </w:tr>
      <w:tr w:rsidR="00C81590" w:rsidRPr="00D62E6F" w:rsidTr="00EF25F9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10.1.6</w:t>
            </w:r>
          </w:p>
        </w:tc>
        <w:tc>
          <w:tcPr>
            <w:tcW w:w="4704" w:type="dxa"/>
          </w:tcPr>
          <w:p w:rsidR="00C81590" w:rsidRPr="00D62E6F" w:rsidRDefault="00C81590" w:rsidP="008D4181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прочие расходы в инвестиционной фазе (арендная плата за землю, заработная плата персонала, погашение кредита и т.д.)</w:t>
            </w:r>
            <w:r w:rsidR="0091643C" w:rsidRPr="00D62E6F">
              <w:t xml:space="preserve"> </w:t>
            </w:r>
          </w:p>
        </w:tc>
        <w:tc>
          <w:tcPr>
            <w:tcW w:w="1774" w:type="dxa"/>
            <w:gridSpan w:val="2"/>
          </w:tcPr>
          <w:p w:rsidR="00C81590" w:rsidRPr="007424A9" w:rsidRDefault="00C81590" w:rsidP="00F43EF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2140" w:type="dxa"/>
            <w:gridSpan w:val="2"/>
          </w:tcPr>
          <w:p w:rsidR="00C81590" w:rsidRPr="007424A9" w:rsidRDefault="00C81590" w:rsidP="00F43EF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81590" w:rsidRPr="00D62E6F" w:rsidTr="00805995">
        <w:trPr>
          <w:trHeight w:val="594"/>
        </w:trPr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10.2</w:t>
            </w:r>
          </w:p>
        </w:tc>
        <w:tc>
          <w:tcPr>
            <w:tcW w:w="4704" w:type="dxa"/>
            <w:shd w:val="clear" w:color="auto" w:fill="auto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инвестиции в оборотный капитал</w:t>
            </w:r>
          </w:p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1774" w:type="dxa"/>
            <w:gridSpan w:val="2"/>
            <w:shd w:val="clear" w:color="auto" w:fill="auto"/>
          </w:tcPr>
          <w:p w:rsidR="00C81590" w:rsidRPr="00D62E6F" w:rsidRDefault="00C81590" w:rsidP="00805995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2140" w:type="dxa"/>
            <w:gridSpan w:val="2"/>
          </w:tcPr>
          <w:p w:rsidR="00C81590" w:rsidRPr="00D62E6F" w:rsidRDefault="00C81590" w:rsidP="000F6017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81590" w:rsidRPr="00D62E6F" w:rsidTr="008D02B0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11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proofErr w:type="gramStart"/>
            <w:r w:rsidRPr="00D62E6F">
              <w:rPr>
                <w:sz w:val="27"/>
                <w:szCs w:val="27"/>
              </w:rPr>
              <w:t>Наименование  объекта</w:t>
            </w:r>
            <w:proofErr w:type="gramEnd"/>
            <w:r w:rsidRPr="00D62E6F">
              <w:rPr>
                <w:sz w:val="27"/>
                <w:szCs w:val="27"/>
              </w:rPr>
              <w:t xml:space="preserve"> инфраструктуры, необходимого для реализации инвестиционного проекта (без НДС):</w:t>
            </w:r>
          </w:p>
        </w:tc>
        <w:tc>
          <w:tcPr>
            <w:tcW w:w="1482" w:type="dxa"/>
          </w:tcPr>
          <w:p w:rsidR="00C81590" w:rsidRPr="00D62E6F" w:rsidRDefault="00C81590" w:rsidP="00EF25F9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Стоимость</w:t>
            </w:r>
          </w:p>
          <w:p w:rsidR="00C81590" w:rsidRPr="00D62E6F" w:rsidRDefault="00C81590" w:rsidP="00EF25F9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(</w:t>
            </w:r>
            <w:proofErr w:type="spellStart"/>
            <w:r w:rsidRPr="00D62E6F">
              <w:rPr>
                <w:sz w:val="27"/>
                <w:szCs w:val="27"/>
              </w:rPr>
              <w:t>млн.руб</w:t>
            </w:r>
            <w:proofErr w:type="spellEnd"/>
            <w:r w:rsidRPr="00D62E6F">
              <w:rPr>
                <w:sz w:val="27"/>
                <w:szCs w:val="27"/>
              </w:rPr>
              <w:t>.)</w:t>
            </w:r>
          </w:p>
        </w:tc>
        <w:tc>
          <w:tcPr>
            <w:tcW w:w="992" w:type="dxa"/>
            <w:gridSpan w:val="2"/>
          </w:tcPr>
          <w:p w:rsidR="00C81590" w:rsidRPr="00D62E6F" w:rsidRDefault="00C81590" w:rsidP="008D02B0">
            <w:pPr>
              <w:pStyle w:val="ConsPlusNormal"/>
              <w:jc w:val="center"/>
              <w:rPr>
                <w:sz w:val="27"/>
                <w:szCs w:val="27"/>
              </w:rPr>
            </w:pPr>
            <w:proofErr w:type="gramStart"/>
            <w:r w:rsidRPr="00D62E6F">
              <w:rPr>
                <w:sz w:val="27"/>
                <w:szCs w:val="27"/>
              </w:rPr>
              <w:t>Потреб-</w:t>
            </w:r>
            <w:proofErr w:type="spellStart"/>
            <w:r w:rsidRPr="00D62E6F">
              <w:rPr>
                <w:sz w:val="27"/>
                <w:szCs w:val="27"/>
              </w:rPr>
              <w:t>ность</w:t>
            </w:r>
            <w:proofErr w:type="spellEnd"/>
            <w:proofErr w:type="gramEnd"/>
            <w:r w:rsidRPr="00D62E6F">
              <w:rPr>
                <w:sz w:val="27"/>
                <w:szCs w:val="27"/>
              </w:rPr>
              <w:t xml:space="preserve"> (мощность, </w:t>
            </w:r>
            <w:r w:rsidRPr="00D62E6F">
              <w:rPr>
                <w:sz w:val="27"/>
                <w:szCs w:val="27"/>
              </w:rPr>
              <w:br/>
              <w:t>пропуская способность):</w:t>
            </w:r>
          </w:p>
        </w:tc>
        <w:tc>
          <w:tcPr>
            <w:tcW w:w="1440" w:type="dxa"/>
          </w:tcPr>
          <w:p w:rsidR="00C81590" w:rsidRPr="00D62E6F" w:rsidRDefault="00C81590" w:rsidP="003220A1">
            <w:pPr>
              <w:pStyle w:val="ConsPlusNormal"/>
              <w:jc w:val="center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 xml:space="preserve">Наличие проектно-сметной документации, </w:t>
            </w:r>
            <w:proofErr w:type="spellStart"/>
            <w:r w:rsidRPr="00D62E6F">
              <w:rPr>
                <w:sz w:val="27"/>
                <w:szCs w:val="27"/>
              </w:rPr>
              <w:t>госэкспер-тизы</w:t>
            </w:r>
            <w:proofErr w:type="spellEnd"/>
            <w:r w:rsidRPr="00D62E6F">
              <w:rPr>
                <w:sz w:val="27"/>
                <w:szCs w:val="27"/>
              </w:rPr>
              <w:t xml:space="preserve"> или срок ее разработки </w:t>
            </w:r>
          </w:p>
        </w:tc>
      </w:tr>
      <w:tr w:rsidR="00C81590" w:rsidRPr="00D62E6F" w:rsidTr="008D02B0">
        <w:trPr>
          <w:trHeight w:val="289"/>
        </w:trPr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704" w:type="dxa"/>
          </w:tcPr>
          <w:p w:rsidR="00A72807" w:rsidRPr="00EA4382" w:rsidRDefault="00A72807" w:rsidP="002E19DA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1482" w:type="dxa"/>
          </w:tcPr>
          <w:p w:rsidR="00C81590" w:rsidRPr="0065475D" w:rsidRDefault="00C81590" w:rsidP="001908D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gridSpan w:val="2"/>
          </w:tcPr>
          <w:p w:rsidR="00C81590" w:rsidRPr="0065475D" w:rsidRDefault="00C81590" w:rsidP="001C34C4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C81590" w:rsidRPr="0065475D" w:rsidRDefault="00C81590" w:rsidP="001908D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A10EA7" w:rsidRPr="00D62E6F" w:rsidTr="008D02B0">
        <w:tc>
          <w:tcPr>
            <w:tcW w:w="964" w:type="dxa"/>
          </w:tcPr>
          <w:p w:rsidR="00A10EA7" w:rsidRPr="00D62E6F" w:rsidRDefault="00A10EA7" w:rsidP="00E155C0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704" w:type="dxa"/>
          </w:tcPr>
          <w:p w:rsidR="00A10EA7" w:rsidRPr="00D62E6F" w:rsidRDefault="00A10EA7" w:rsidP="00E155C0">
            <w:pPr>
              <w:pStyle w:val="ConsPlusNormal"/>
              <w:jc w:val="both"/>
              <w:rPr>
                <w:sz w:val="27"/>
                <w:szCs w:val="27"/>
              </w:rPr>
            </w:pPr>
          </w:p>
        </w:tc>
        <w:tc>
          <w:tcPr>
            <w:tcW w:w="1482" w:type="dxa"/>
          </w:tcPr>
          <w:p w:rsidR="00A10EA7" w:rsidRPr="00D62E6F" w:rsidRDefault="00A10EA7" w:rsidP="001908D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gridSpan w:val="2"/>
          </w:tcPr>
          <w:p w:rsidR="00A10EA7" w:rsidRPr="00D62E6F" w:rsidRDefault="00A10EA7" w:rsidP="002E19DA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A10EA7" w:rsidRPr="00D62E6F" w:rsidRDefault="00A10EA7" w:rsidP="001908D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A10EA7" w:rsidRPr="00D62E6F" w:rsidTr="008D02B0">
        <w:tc>
          <w:tcPr>
            <w:tcW w:w="964" w:type="dxa"/>
          </w:tcPr>
          <w:p w:rsidR="00A10EA7" w:rsidRPr="00D62E6F" w:rsidRDefault="00A10EA7" w:rsidP="00E155C0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4704" w:type="dxa"/>
          </w:tcPr>
          <w:p w:rsidR="00A10EA7" w:rsidRPr="00D62E6F" w:rsidRDefault="00A10EA7" w:rsidP="002E19DA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1482" w:type="dxa"/>
          </w:tcPr>
          <w:p w:rsidR="00A10EA7" w:rsidRPr="00D62E6F" w:rsidRDefault="00A10EA7" w:rsidP="001908D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gridSpan w:val="2"/>
          </w:tcPr>
          <w:p w:rsidR="00A10EA7" w:rsidRPr="00D62E6F" w:rsidRDefault="00A10EA7" w:rsidP="001908D9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</w:tcPr>
          <w:p w:rsidR="00A10EA7" w:rsidRPr="00D62E6F" w:rsidRDefault="00A10EA7" w:rsidP="001908D9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81590" w:rsidRPr="00D62E6F" w:rsidTr="00B92966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12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Наличие обеспечения по инвестиционному проекту в случае привлечения кредитных средств (банковская гарантия, поручительство, залог, другое)</w:t>
            </w:r>
          </w:p>
        </w:tc>
        <w:tc>
          <w:tcPr>
            <w:tcW w:w="3914" w:type="dxa"/>
            <w:gridSpan w:val="4"/>
          </w:tcPr>
          <w:p w:rsidR="00576E9F" w:rsidRPr="00D62E6F" w:rsidRDefault="00576E9F" w:rsidP="00166C3A">
            <w:pPr>
              <w:pStyle w:val="ConsPlusNormal"/>
              <w:jc w:val="center"/>
              <w:rPr>
                <w:color w:val="FF0000"/>
                <w:sz w:val="27"/>
                <w:szCs w:val="27"/>
              </w:rPr>
            </w:pPr>
          </w:p>
        </w:tc>
      </w:tr>
      <w:tr w:rsidR="00C81590" w:rsidRPr="00D62E6F" w:rsidTr="00B92966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13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Предполагаемая форма поддержки со стороны государства и институтов развития</w:t>
            </w:r>
          </w:p>
        </w:tc>
        <w:tc>
          <w:tcPr>
            <w:tcW w:w="3914" w:type="dxa"/>
            <w:gridSpan w:val="4"/>
          </w:tcPr>
          <w:p w:rsidR="00C81590" w:rsidRPr="00D62E6F" w:rsidRDefault="00C81590" w:rsidP="001A4C68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C81590" w:rsidRPr="00D62E6F" w:rsidTr="00B92966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14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Значения показателей социально-экономической эффективности инвестиционного проекта</w:t>
            </w:r>
          </w:p>
        </w:tc>
        <w:tc>
          <w:tcPr>
            <w:tcW w:w="3914" w:type="dxa"/>
            <w:gridSpan w:val="4"/>
          </w:tcPr>
          <w:p w:rsidR="00C81590" w:rsidRPr="00D62E6F" w:rsidRDefault="00C81590" w:rsidP="00B13382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6C06EE" w:rsidRPr="00D62E6F" w:rsidTr="00645DCA">
        <w:tc>
          <w:tcPr>
            <w:tcW w:w="964" w:type="dxa"/>
          </w:tcPr>
          <w:p w:rsidR="006C06EE" w:rsidRPr="00D62E6F" w:rsidRDefault="006C06EE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14.1</w:t>
            </w:r>
          </w:p>
        </w:tc>
        <w:tc>
          <w:tcPr>
            <w:tcW w:w="4704" w:type="dxa"/>
          </w:tcPr>
          <w:p w:rsidR="006C06EE" w:rsidRPr="00D62E6F" w:rsidRDefault="006C06EE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чистый дисконтированный доход (NPV), млн. рублей</w:t>
            </w:r>
          </w:p>
        </w:tc>
        <w:tc>
          <w:tcPr>
            <w:tcW w:w="3914" w:type="dxa"/>
            <w:gridSpan w:val="4"/>
            <w:vAlign w:val="center"/>
          </w:tcPr>
          <w:p w:rsidR="006C06EE" w:rsidRPr="00D62E6F" w:rsidRDefault="006B4D19" w:rsidP="00D66394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2264,46</w:t>
            </w:r>
          </w:p>
        </w:tc>
      </w:tr>
      <w:tr w:rsidR="006C06EE" w:rsidRPr="00D62E6F" w:rsidTr="00645DCA">
        <w:tc>
          <w:tcPr>
            <w:tcW w:w="964" w:type="dxa"/>
          </w:tcPr>
          <w:p w:rsidR="006C06EE" w:rsidRPr="00D62E6F" w:rsidRDefault="006C06EE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14.2</w:t>
            </w:r>
          </w:p>
        </w:tc>
        <w:tc>
          <w:tcPr>
            <w:tcW w:w="4704" w:type="dxa"/>
          </w:tcPr>
          <w:p w:rsidR="006C06EE" w:rsidRPr="00D62E6F" w:rsidRDefault="006C06EE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простой срок окупаемости, лет</w:t>
            </w:r>
          </w:p>
        </w:tc>
        <w:tc>
          <w:tcPr>
            <w:tcW w:w="3914" w:type="dxa"/>
            <w:gridSpan w:val="4"/>
            <w:vAlign w:val="center"/>
          </w:tcPr>
          <w:p w:rsidR="006C06EE" w:rsidRPr="006B4D19" w:rsidRDefault="006B4D19" w:rsidP="00F43EF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C81590" w:rsidRPr="00D62E6F" w:rsidTr="00B92966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lastRenderedPageBreak/>
              <w:t>14.3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дисконтированный срок окупаемости, лет</w:t>
            </w:r>
          </w:p>
        </w:tc>
        <w:tc>
          <w:tcPr>
            <w:tcW w:w="3914" w:type="dxa"/>
            <w:gridSpan w:val="4"/>
          </w:tcPr>
          <w:p w:rsidR="00B13382" w:rsidRPr="00D62E6F" w:rsidRDefault="006B4D19" w:rsidP="00B13382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</w:tr>
      <w:tr w:rsidR="00C81590" w:rsidRPr="00D62E6F" w:rsidTr="00B92966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14.4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внутренняя норма доходности (IRR), %</w:t>
            </w:r>
          </w:p>
        </w:tc>
        <w:tc>
          <w:tcPr>
            <w:tcW w:w="3914" w:type="dxa"/>
            <w:gridSpan w:val="4"/>
          </w:tcPr>
          <w:p w:rsidR="00112AFA" w:rsidRPr="00D62E6F" w:rsidRDefault="00112AFA" w:rsidP="00112AFA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12,26</w:t>
            </w:r>
          </w:p>
        </w:tc>
      </w:tr>
      <w:tr w:rsidR="00C81590" w:rsidRPr="00D62E6F" w:rsidTr="00B92966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14.5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объем налоговых поступлений в консолидированный бюджет Иркутской области за год при выходе на проектную мощность, тыс. рублей</w:t>
            </w:r>
          </w:p>
        </w:tc>
        <w:tc>
          <w:tcPr>
            <w:tcW w:w="3914" w:type="dxa"/>
            <w:gridSpan w:val="4"/>
          </w:tcPr>
          <w:p w:rsidR="00C81590" w:rsidRPr="00D62E6F" w:rsidRDefault="00797764" w:rsidP="007C4BA5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3444</w:t>
            </w:r>
          </w:p>
        </w:tc>
      </w:tr>
      <w:tr w:rsidR="00C81590" w:rsidRPr="009B21D2" w:rsidTr="00B92966">
        <w:tc>
          <w:tcPr>
            <w:tcW w:w="964" w:type="dxa"/>
          </w:tcPr>
          <w:p w:rsidR="00C81590" w:rsidRPr="00D62E6F" w:rsidRDefault="00C81590" w:rsidP="00E155C0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15</w:t>
            </w:r>
          </w:p>
        </w:tc>
        <w:tc>
          <w:tcPr>
            <w:tcW w:w="4704" w:type="dxa"/>
          </w:tcPr>
          <w:p w:rsidR="00C81590" w:rsidRPr="00D62E6F" w:rsidRDefault="00C81590" w:rsidP="00E155C0">
            <w:pPr>
              <w:pStyle w:val="ConsPlusNormal"/>
              <w:jc w:val="both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>Ключевые риски инвестиционного проекта</w:t>
            </w:r>
          </w:p>
        </w:tc>
        <w:tc>
          <w:tcPr>
            <w:tcW w:w="3914" w:type="dxa"/>
            <w:gridSpan w:val="4"/>
          </w:tcPr>
          <w:p w:rsidR="00C81590" w:rsidRPr="001C34C4" w:rsidRDefault="00E870F4" w:rsidP="00B13382">
            <w:pPr>
              <w:pStyle w:val="ConsPlusNormal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Дефицит качественно песка</w:t>
            </w:r>
          </w:p>
        </w:tc>
      </w:tr>
    </w:tbl>
    <w:p w:rsidR="00CF431C" w:rsidRDefault="00CF431C" w:rsidP="00E155C0">
      <w:pPr>
        <w:spacing w:line="240" w:lineRule="exact"/>
        <w:jc w:val="right"/>
        <w:rPr>
          <w:sz w:val="27"/>
          <w:szCs w:val="27"/>
        </w:rPr>
      </w:pPr>
    </w:p>
    <w:p w:rsidR="00CF431C" w:rsidRDefault="00CF431C" w:rsidP="00CF431C">
      <w:pPr>
        <w:rPr>
          <w:sz w:val="27"/>
          <w:szCs w:val="27"/>
        </w:rPr>
      </w:pPr>
    </w:p>
    <w:p w:rsidR="00CF431C" w:rsidRDefault="00CF431C" w:rsidP="00CF431C">
      <w:pPr>
        <w:tabs>
          <w:tab w:val="left" w:pos="1862"/>
        </w:tabs>
        <w:rPr>
          <w:sz w:val="27"/>
          <w:szCs w:val="27"/>
        </w:rPr>
      </w:pPr>
      <w:r>
        <w:rPr>
          <w:sz w:val="27"/>
          <w:szCs w:val="27"/>
        </w:rPr>
        <w:tab/>
      </w:r>
    </w:p>
    <w:tbl>
      <w:tblPr>
        <w:tblW w:w="13120" w:type="dxa"/>
        <w:tblInd w:w="93" w:type="dxa"/>
        <w:tblLook w:val="04A0" w:firstRow="1" w:lastRow="0" w:firstColumn="1" w:lastColumn="0" w:noHBand="0" w:noVBand="1"/>
      </w:tblPr>
      <w:tblGrid>
        <w:gridCol w:w="1640"/>
        <w:gridCol w:w="1640"/>
        <w:gridCol w:w="1640"/>
        <w:gridCol w:w="1640"/>
        <w:gridCol w:w="1640"/>
        <w:gridCol w:w="1640"/>
        <w:gridCol w:w="1640"/>
        <w:gridCol w:w="1640"/>
      </w:tblGrid>
      <w:tr w:rsidR="00CF431C" w:rsidRPr="00CF431C" w:rsidTr="00CF431C">
        <w:trPr>
          <w:trHeight w:val="315"/>
        </w:trPr>
        <w:tc>
          <w:tcPr>
            <w:tcW w:w="13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31C" w:rsidRPr="00CF431C" w:rsidRDefault="0065475D" w:rsidP="00BC6AF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Генеральный директор ООО «Корпорация </w:t>
            </w:r>
            <w:proofErr w:type="gramStart"/>
            <w:r>
              <w:rPr>
                <w:color w:val="000000"/>
                <w:sz w:val="24"/>
                <w:szCs w:val="24"/>
              </w:rPr>
              <w:t>Бетона</w:t>
            </w:r>
            <w:r w:rsidR="00CF431C" w:rsidRPr="00CF431C">
              <w:rPr>
                <w:color w:val="000000"/>
                <w:sz w:val="24"/>
                <w:szCs w:val="24"/>
              </w:rPr>
              <w:t xml:space="preserve">»   </w:t>
            </w:r>
            <w:proofErr w:type="gramEnd"/>
            <w:r w:rsidR="00CF431C" w:rsidRPr="00CF431C">
              <w:rPr>
                <w:color w:val="000000"/>
                <w:sz w:val="24"/>
                <w:szCs w:val="24"/>
              </w:rPr>
              <w:t>_________________/</w:t>
            </w:r>
            <w:proofErr w:type="spellStart"/>
            <w:r>
              <w:rPr>
                <w:color w:val="000000"/>
                <w:sz w:val="24"/>
                <w:szCs w:val="24"/>
              </w:rPr>
              <w:t>Балк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И.А</w:t>
            </w:r>
          </w:p>
        </w:tc>
      </w:tr>
      <w:tr w:rsidR="00CF431C" w:rsidRPr="00CF431C" w:rsidTr="00CF431C">
        <w:trPr>
          <w:trHeight w:val="315"/>
        </w:trPr>
        <w:tc>
          <w:tcPr>
            <w:tcW w:w="13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431C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(</w:t>
            </w:r>
            <w:proofErr w:type="gramStart"/>
            <w:r w:rsidRPr="00CF431C">
              <w:rPr>
                <w:color w:val="000000"/>
                <w:sz w:val="24"/>
                <w:szCs w:val="24"/>
              </w:rPr>
              <w:t xml:space="preserve">подпись)   </w:t>
            </w:r>
            <w:proofErr w:type="gramEnd"/>
            <w:r w:rsidRPr="00CF431C">
              <w:rPr>
                <w:color w:val="000000"/>
                <w:sz w:val="24"/>
                <w:szCs w:val="24"/>
              </w:rPr>
              <w:t xml:space="preserve">                                     </w:t>
            </w:r>
          </w:p>
        </w:tc>
      </w:tr>
      <w:tr w:rsidR="00CF431C" w:rsidRPr="00CF431C" w:rsidTr="00CF431C">
        <w:trPr>
          <w:trHeight w:val="31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CF431C" w:rsidRPr="00CF431C" w:rsidTr="00CF431C">
        <w:trPr>
          <w:trHeight w:val="31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431C">
              <w:rPr>
                <w:color w:val="000000"/>
                <w:sz w:val="24"/>
                <w:szCs w:val="24"/>
              </w:rPr>
              <w:t xml:space="preserve">                                             М.П.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CF431C" w:rsidRPr="00CF431C" w:rsidTr="00CF431C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</w:tr>
      <w:tr w:rsidR="00CF431C" w:rsidRPr="00CF431C" w:rsidTr="00CF431C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</w:tr>
      <w:tr w:rsidR="00CF431C" w:rsidRPr="00CF431C" w:rsidTr="00CF431C">
        <w:trPr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CF431C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</w:tr>
    </w:tbl>
    <w:p w:rsidR="00CF431C" w:rsidRDefault="00CF431C" w:rsidP="00CF431C">
      <w:pPr>
        <w:tabs>
          <w:tab w:val="left" w:pos="1862"/>
        </w:tabs>
        <w:rPr>
          <w:sz w:val="27"/>
          <w:szCs w:val="27"/>
        </w:rPr>
      </w:pPr>
    </w:p>
    <w:p w:rsidR="00CF431C" w:rsidRDefault="00CF431C" w:rsidP="00CF431C">
      <w:pPr>
        <w:rPr>
          <w:sz w:val="27"/>
          <w:szCs w:val="27"/>
        </w:rPr>
      </w:pPr>
    </w:p>
    <w:p w:rsidR="00F0750B" w:rsidRPr="00CF431C" w:rsidRDefault="00F0750B" w:rsidP="00CF431C">
      <w:pPr>
        <w:rPr>
          <w:sz w:val="27"/>
          <w:szCs w:val="27"/>
        </w:rPr>
        <w:sectPr w:rsidR="00F0750B" w:rsidRPr="00CF431C" w:rsidSect="00B929D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993" w:right="850" w:bottom="142" w:left="1701" w:header="708" w:footer="708" w:gutter="0"/>
          <w:cols w:space="708"/>
          <w:titlePg/>
          <w:docGrid w:linePitch="360"/>
        </w:sectPr>
      </w:pPr>
    </w:p>
    <w:p w:rsidR="00F44808" w:rsidRPr="009B21D2" w:rsidRDefault="009B21D2" w:rsidP="00F44808">
      <w:pPr>
        <w:pStyle w:val="ConsPlusNormal"/>
        <w:jc w:val="center"/>
        <w:rPr>
          <w:b/>
          <w:sz w:val="27"/>
          <w:szCs w:val="27"/>
        </w:rPr>
      </w:pPr>
      <w:r w:rsidRPr="009B21D2">
        <w:rPr>
          <w:b/>
          <w:sz w:val="27"/>
          <w:szCs w:val="27"/>
        </w:rPr>
        <w:lastRenderedPageBreak/>
        <w:t>ФОРМА 2</w:t>
      </w:r>
    </w:p>
    <w:p w:rsidR="00B720E0" w:rsidRPr="009B21D2" w:rsidRDefault="00B720E0" w:rsidP="00F44808">
      <w:pPr>
        <w:pStyle w:val="ConsPlusNormal"/>
        <w:jc w:val="center"/>
        <w:rPr>
          <w:b/>
          <w:sz w:val="27"/>
          <w:szCs w:val="27"/>
        </w:rPr>
      </w:pPr>
    </w:p>
    <w:p w:rsidR="00C062F5" w:rsidRPr="009B21D2" w:rsidRDefault="00C062F5" w:rsidP="00F44808">
      <w:pPr>
        <w:pStyle w:val="ConsPlusNormal"/>
        <w:ind w:firstLine="539"/>
        <w:jc w:val="center"/>
        <w:rPr>
          <w:b/>
          <w:sz w:val="27"/>
          <w:szCs w:val="27"/>
        </w:rPr>
      </w:pPr>
      <w:r w:rsidRPr="009B21D2">
        <w:rPr>
          <w:sz w:val="27"/>
          <w:szCs w:val="27"/>
        </w:rPr>
        <w:t>Дополнительные сведения о заявителе и источниках инвестиций:</w:t>
      </w:r>
    </w:p>
    <w:p w:rsidR="00C062F5" w:rsidRPr="009B21D2" w:rsidRDefault="00C062F5" w:rsidP="00F44808">
      <w:pPr>
        <w:pStyle w:val="ConsPlusNormal"/>
        <w:ind w:firstLine="540"/>
        <w:rPr>
          <w:sz w:val="27"/>
          <w:szCs w:val="27"/>
        </w:rPr>
      </w:pPr>
      <w:r w:rsidRPr="009B21D2">
        <w:rPr>
          <w:sz w:val="27"/>
          <w:szCs w:val="27"/>
        </w:rPr>
        <w:t xml:space="preserve"> </w:t>
      </w:r>
    </w:p>
    <w:tbl>
      <w:tblPr>
        <w:tblW w:w="9412" w:type="dxa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167"/>
      </w:tblGrid>
      <w:tr w:rsidR="00CF431C" w:rsidRPr="009B21D2" w:rsidTr="00CF431C">
        <w:tc>
          <w:tcPr>
            <w:tcW w:w="5245" w:type="dxa"/>
          </w:tcPr>
          <w:p w:rsidR="00CF431C" w:rsidRPr="00D62E6F" w:rsidRDefault="00CF431C" w:rsidP="007A2E1A">
            <w:pPr>
              <w:pStyle w:val="ConsPlusNormal"/>
              <w:rPr>
                <w:sz w:val="27"/>
                <w:szCs w:val="27"/>
              </w:rPr>
            </w:pPr>
            <w:r w:rsidRPr="00D62E6F">
              <w:rPr>
                <w:sz w:val="27"/>
                <w:szCs w:val="27"/>
              </w:rPr>
              <w:t xml:space="preserve">Сведения о конечном бенефициарном собственнике (контролере) юридического лица: наименование/ФИО, адрес регистрации  </w:t>
            </w:r>
          </w:p>
        </w:tc>
        <w:tc>
          <w:tcPr>
            <w:tcW w:w="4167" w:type="dxa"/>
            <w:vAlign w:val="center"/>
          </w:tcPr>
          <w:p w:rsidR="00CF431C" w:rsidRPr="00203492" w:rsidRDefault="00D37934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</w:t>
            </w:r>
          </w:p>
        </w:tc>
      </w:tr>
      <w:tr w:rsidR="00CF431C" w:rsidRPr="009B21D2" w:rsidTr="00CF431C">
        <w:tc>
          <w:tcPr>
            <w:tcW w:w="5245" w:type="dxa"/>
          </w:tcPr>
          <w:p w:rsidR="00CF431C" w:rsidRPr="009B21D2" w:rsidRDefault="00CF431C" w:rsidP="00F44808">
            <w:pPr>
              <w:pStyle w:val="ConsPlusNormal"/>
              <w:jc w:val="both"/>
              <w:rPr>
                <w:sz w:val="27"/>
                <w:szCs w:val="27"/>
              </w:rPr>
            </w:pPr>
            <w:r w:rsidRPr="009B21D2">
              <w:rPr>
                <w:sz w:val="27"/>
                <w:szCs w:val="27"/>
              </w:rPr>
              <w:t>Сведения о кредитной организации в случае привлечения кредитных средств:</w:t>
            </w:r>
          </w:p>
        </w:tc>
        <w:tc>
          <w:tcPr>
            <w:tcW w:w="4167" w:type="dxa"/>
            <w:vAlign w:val="center"/>
          </w:tcPr>
          <w:p w:rsidR="00CF431C" w:rsidRPr="00203492" w:rsidRDefault="00D37934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</w:t>
            </w:r>
          </w:p>
        </w:tc>
      </w:tr>
      <w:tr w:rsidR="00CF431C" w:rsidRPr="009B21D2" w:rsidTr="00CF431C">
        <w:tc>
          <w:tcPr>
            <w:tcW w:w="5245" w:type="dxa"/>
          </w:tcPr>
          <w:p w:rsidR="00CF431C" w:rsidRPr="009B21D2" w:rsidRDefault="00CF431C" w:rsidP="00F44808">
            <w:pPr>
              <w:pStyle w:val="ConsPlusNormal"/>
              <w:jc w:val="both"/>
              <w:rPr>
                <w:sz w:val="27"/>
                <w:szCs w:val="27"/>
              </w:rPr>
            </w:pPr>
            <w:r w:rsidRPr="009B21D2">
              <w:rPr>
                <w:sz w:val="27"/>
                <w:szCs w:val="27"/>
              </w:rPr>
              <w:t xml:space="preserve"> название кредитной организации, адрес</w:t>
            </w:r>
          </w:p>
        </w:tc>
        <w:tc>
          <w:tcPr>
            <w:tcW w:w="4167" w:type="dxa"/>
            <w:vAlign w:val="center"/>
          </w:tcPr>
          <w:p w:rsidR="00CF431C" w:rsidRPr="00203492" w:rsidRDefault="00D37934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</w:t>
            </w:r>
          </w:p>
        </w:tc>
      </w:tr>
      <w:tr w:rsidR="00CF431C" w:rsidRPr="009B21D2" w:rsidTr="00CF431C">
        <w:tc>
          <w:tcPr>
            <w:tcW w:w="5245" w:type="dxa"/>
          </w:tcPr>
          <w:p w:rsidR="00CF431C" w:rsidRPr="009B21D2" w:rsidRDefault="00CF431C" w:rsidP="00F44808">
            <w:pPr>
              <w:pStyle w:val="ConsPlusNormal"/>
              <w:jc w:val="both"/>
              <w:rPr>
                <w:sz w:val="27"/>
                <w:szCs w:val="27"/>
              </w:rPr>
            </w:pPr>
            <w:r w:rsidRPr="009B21D2">
              <w:rPr>
                <w:sz w:val="27"/>
                <w:szCs w:val="27"/>
              </w:rPr>
              <w:t xml:space="preserve"> величина залогового коэффициента по кредиту</w:t>
            </w:r>
          </w:p>
        </w:tc>
        <w:tc>
          <w:tcPr>
            <w:tcW w:w="4167" w:type="dxa"/>
            <w:vAlign w:val="center"/>
          </w:tcPr>
          <w:p w:rsidR="00CF431C" w:rsidRPr="00203492" w:rsidRDefault="00D37934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</w:t>
            </w:r>
          </w:p>
        </w:tc>
      </w:tr>
      <w:tr w:rsidR="00CF431C" w:rsidRPr="009B21D2" w:rsidTr="00CF431C">
        <w:tc>
          <w:tcPr>
            <w:tcW w:w="5245" w:type="dxa"/>
          </w:tcPr>
          <w:p w:rsidR="00CF431C" w:rsidRPr="009B21D2" w:rsidRDefault="00CF431C" w:rsidP="00F44808">
            <w:pPr>
              <w:pStyle w:val="ConsPlusNormal"/>
              <w:jc w:val="both"/>
              <w:rPr>
                <w:sz w:val="27"/>
                <w:szCs w:val="27"/>
              </w:rPr>
            </w:pPr>
            <w:r w:rsidRPr="009B21D2">
              <w:rPr>
                <w:sz w:val="27"/>
                <w:szCs w:val="27"/>
              </w:rPr>
              <w:t xml:space="preserve"> условия предоставления кредитных средств</w:t>
            </w:r>
          </w:p>
        </w:tc>
        <w:tc>
          <w:tcPr>
            <w:tcW w:w="4167" w:type="dxa"/>
            <w:vAlign w:val="center"/>
          </w:tcPr>
          <w:p w:rsidR="00CF431C" w:rsidRPr="00203492" w:rsidRDefault="00D37934" w:rsidP="00F43EF7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</w:t>
            </w:r>
          </w:p>
        </w:tc>
      </w:tr>
    </w:tbl>
    <w:p w:rsidR="00C062F5" w:rsidRDefault="00C062F5" w:rsidP="00C062F5">
      <w:pPr>
        <w:pStyle w:val="ConsPlusNormal"/>
        <w:jc w:val="center"/>
        <w:rPr>
          <w:b/>
          <w:sz w:val="27"/>
          <w:szCs w:val="27"/>
        </w:rPr>
      </w:pPr>
    </w:p>
    <w:p w:rsidR="00CF431C" w:rsidRDefault="00CF431C" w:rsidP="00C062F5">
      <w:pPr>
        <w:pStyle w:val="ConsPlusNormal"/>
        <w:jc w:val="center"/>
        <w:rPr>
          <w:b/>
          <w:sz w:val="27"/>
          <w:szCs w:val="27"/>
        </w:rPr>
      </w:pPr>
    </w:p>
    <w:p w:rsidR="00CF431C" w:rsidRPr="009B21D2" w:rsidRDefault="00CF431C" w:rsidP="00C062F5">
      <w:pPr>
        <w:pStyle w:val="ConsPlusNormal"/>
        <w:jc w:val="center"/>
        <w:rPr>
          <w:b/>
          <w:sz w:val="27"/>
          <w:szCs w:val="27"/>
        </w:rPr>
      </w:pPr>
    </w:p>
    <w:tbl>
      <w:tblPr>
        <w:tblW w:w="13120" w:type="dxa"/>
        <w:tblInd w:w="93" w:type="dxa"/>
        <w:tblLook w:val="04A0" w:firstRow="1" w:lastRow="0" w:firstColumn="1" w:lastColumn="0" w:noHBand="0" w:noVBand="1"/>
      </w:tblPr>
      <w:tblGrid>
        <w:gridCol w:w="1679"/>
        <w:gridCol w:w="1679"/>
        <w:gridCol w:w="1679"/>
        <w:gridCol w:w="1679"/>
        <w:gridCol w:w="1679"/>
        <w:gridCol w:w="1679"/>
        <w:gridCol w:w="3357"/>
      </w:tblGrid>
      <w:tr w:rsidR="00A3215A" w:rsidRPr="00CF431C" w:rsidTr="00A06DCA">
        <w:trPr>
          <w:trHeight w:val="315"/>
        </w:trPr>
        <w:tc>
          <w:tcPr>
            <w:tcW w:w="13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3215A" w:rsidRPr="004661BB" w:rsidRDefault="00A3215A" w:rsidP="00A3215A">
            <w:pPr>
              <w:rPr>
                <w:sz w:val="27"/>
                <w:szCs w:val="27"/>
              </w:rPr>
            </w:pPr>
          </w:p>
        </w:tc>
      </w:tr>
      <w:tr w:rsidR="00A3215A" w:rsidRPr="00CF431C" w:rsidTr="00A06DCA">
        <w:trPr>
          <w:trHeight w:val="315"/>
        </w:trPr>
        <w:tc>
          <w:tcPr>
            <w:tcW w:w="13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3120" w:type="dxa"/>
              <w:tblInd w:w="93" w:type="dxa"/>
              <w:tblLook w:val="04A0" w:firstRow="1" w:lastRow="0" w:firstColumn="1" w:lastColumn="0" w:noHBand="0" w:noVBand="1"/>
            </w:tblPr>
            <w:tblGrid>
              <w:gridCol w:w="1640"/>
              <w:gridCol w:w="1640"/>
              <w:gridCol w:w="1640"/>
              <w:gridCol w:w="1640"/>
              <w:gridCol w:w="1640"/>
              <w:gridCol w:w="1640"/>
              <w:gridCol w:w="1640"/>
              <w:gridCol w:w="1640"/>
            </w:tblGrid>
            <w:tr w:rsidR="00A3215A" w:rsidRPr="004661BB" w:rsidTr="006F78B1">
              <w:trPr>
                <w:trHeight w:val="315"/>
              </w:trPr>
              <w:tc>
                <w:tcPr>
                  <w:tcW w:w="1312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215A" w:rsidRPr="004661BB" w:rsidRDefault="00A3215A" w:rsidP="00A3215A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4661BB">
                    <w:rPr>
                      <w:color w:val="000000"/>
                      <w:sz w:val="24"/>
                      <w:szCs w:val="24"/>
                    </w:rPr>
                    <w:t xml:space="preserve">Генеральный директор ООО «Корпорация </w:t>
                  </w:r>
                  <w:proofErr w:type="gramStart"/>
                  <w:r w:rsidRPr="004661BB">
                    <w:rPr>
                      <w:color w:val="000000"/>
                      <w:sz w:val="24"/>
                      <w:szCs w:val="24"/>
                    </w:rPr>
                    <w:t xml:space="preserve">Бетона»   </w:t>
                  </w:r>
                  <w:proofErr w:type="gramEnd"/>
                  <w:r w:rsidRPr="004661BB">
                    <w:rPr>
                      <w:color w:val="000000"/>
                      <w:sz w:val="24"/>
                      <w:szCs w:val="24"/>
                    </w:rPr>
                    <w:t>_________________/</w:t>
                  </w:r>
                  <w:proofErr w:type="spellStart"/>
                  <w:r w:rsidRPr="004661BB">
                    <w:rPr>
                      <w:color w:val="000000"/>
                      <w:sz w:val="24"/>
                      <w:szCs w:val="24"/>
                    </w:rPr>
                    <w:t>Балк</w:t>
                  </w:r>
                  <w:proofErr w:type="spellEnd"/>
                  <w:r w:rsidRPr="004661BB">
                    <w:rPr>
                      <w:color w:val="000000"/>
                      <w:sz w:val="24"/>
                      <w:szCs w:val="24"/>
                    </w:rPr>
                    <w:t xml:space="preserve"> И.А</w:t>
                  </w:r>
                </w:p>
              </w:tc>
            </w:tr>
            <w:tr w:rsidR="00A3215A" w:rsidRPr="004661BB" w:rsidTr="006F78B1">
              <w:trPr>
                <w:trHeight w:val="315"/>
              </w:trPr>
              <w:tc>
                <w:tcPr>
                  <w:tcW w:w="1312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215A" w:rsidRPr="004661BB" w:rsidRDefault="00A3215A" w:rsidP="00A3215A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  <w:r w:rsidRPr="004661BB">
                    <w:rPr>
                      <w:color w:val="000000"/>
                      <w:sz w:val="24"/>
                      <w:szCs w:val="24"/>
                    </w:rPr>
                    <w:t xml:space="preserve">                                                                                       (</w:t>
                  </w:r>
                  <w:proofErr w:type="gramStart"/>
                  <w:r w:rsidRPr="004661BB">
                    <w:rPr>
                      <w:color w:val="000000"/>
                      <w:sz w:val="24"/>
                      <w:szCs w:val="24"/>
                    </w:rPr>
                    <w:t xml:space="preserve">подпись)   </w:t>
                  </w:r>
                  <w:proofErr w:type="gramEnd"/>
                  <w:r w:rsidRPr="004661BB">
                    <w:rPr>
                      <w:color w:val="000000"/>
                      <w:sz w:val="24"/>
                      <w:szCs w:val="24"/>
                    </w:rPr>
                    <w:t xml:space="preserve">                                     </w:t>
                  </w:r>
                </w:p>
              </w:tc>
            </w:tr>
            <w:tr w:rsidR="00A3215A" w:rsidRPr="004661BB" w:rsidTr="006F78B1">
              <w:trPr>
                <w:trHeight w:val="315"/>
              </w:trPr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A3215A" w:rsidRPr="004661BB" w:rsidRDefault="00A3215A" w:rsidP="00A3215A">
                  <w:pPr>
                    <w:widowControl/>
                    <w:autoSpaceDE/>
                    <w:autoSpaceDN/>
                    <w:adjustRightInd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215A" w:rsidRPr="004661BB" w:rsidRDefault="00A3215A" w:rsidP="00A3215A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215A" w:rsidRPr="004661BB" w:rsidRDefault="00A3215A" w:rsidP="00A3215A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215A" w:rsidRPr="004661BB" w:rsidRDefault="00A3215A" w:rsidP="00A3215A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215A" w:rsidRPr="004661BB" w:rsidRDefault="00A3215A" w:rsidP="00A3215A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215A" w:rsidRPr="004661BB" w:rsidRDefault="00A3215A" w:rsidP="00A3215A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215A" w:rsidRPr="004661BB" w:rsidRDefault="00A3215A" w:rsidP="00A3215A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215A" w:rsidRPr="004661BB" w:rsidRDefault="00A3215A" w:rsidP="00A3215A">
                  <w:pPr>
                    <w:widowControl/>
                    <w:autoSpaceDE/>
                    <w:autoSpaceDN/>
                    <w:adjustRightInd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3215A" w:rsidRDefault="00A3215A" w:rsidP="00A3215A"/>
        </w:tc>
      </w:tr>
      <w:tr w:rsidR="00CF431C" w:rsidRPr="00CF431C" w:rsidTr="00F62C5E">
        <w:trPr>
          <w:gridAfter w:val="2"/>
          <w:wAfter w:w="4920" w:type="dxa"/>
          <w:trHeight w:val="31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31C" w:rsidRPr="00CF431C" w:rsidRDefault="00CF431C" w:rsidP="00F62C5E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F62C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F62C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F62C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F62C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</w:tr>
      <w:tr w:rsidR="00CF431C" w:rsidRPr="00CF431C" w:rsidTr="00F62C5E">
        <w:trPr>
          <w:gridAfter w:val="1"/>
          <w:wAfter w:w="3280" w:type="dxa"/>
          <w:trHeight w:val="315"/>
        </w:trPr>
        <w:tc>
          <w:tcPr>
            <w:tcW w:w="98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431C" w:rsidRPr="00CF431C" w:rsidRDefault="00CF431C" w:rsidP="00F62C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CF431C">
              <w:rPr>
                <w:color w:val="000000"/>
                <w:sz w:val="24"/>
                <w:szCs w:val="24"/>
              </w:rPr>
              <w:t xml:space="preserve">                                             М.П.</w:t>
            </w:r>
          </w:p>
        </w:tc>
      </w:tr>
      <w:tr w:rsidR="00CF431C" w:rsidRPr="00CF431C" w:rsidTr="00F62C5E">
        <w:trPr>
          <w:gridAfter w:val="2"/>
          <w:wAfter w:w="4920" w:type="dxa"/>
          <w:trHeight w:val="255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F62C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F62C5E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F62C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F62C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431C" w:rsidRPr="00CF431C" w:rsidRDefault="00CF431C" w:rsidP="00F62C5E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</w:tr>
    </w:tbl>
    <w:p w:rsidR="00C062F5" w:rsidRPr="009B21D2" w:rsidRDefault="00C062F5" w:rsidP="00E155C0">
      <w:pPr>
        <w:pStyle w:val="ConsPlusNormal"/>
        <w:jc w:val="center"/>
        <w:rPr>
          <w:b/>
          <w:sz w:val="27"/>
          <w:szCs w:val="27"/>
        </w:rPr>
      </w:pPr>
    </w:p>
    <w:sectPr w:rsidR="00C062F5" w:rsidRPr="009B21D2" w:rsidSect="00275F7C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AA4" w:rsidRDefault="00A64AA4" w:rsidP="00E155C0">
      <w:pPr>
        <w:pStyle w:val="ConsPlusNormal"/>
      </w:pPr>
      <w:r>
        <w:separator/>
      </w:r>
    </w:p>
  </w:endnote>
  <w:endnote w:type="continuationSeparator" w:id="0">
    <w:p w:rsidR="00A64AA4" w:rsidRDefault="00A64AA4" w:rsidP="00E155C0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808" w:rsidRDefault="00BE431D" w:rsidP="00F5596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4480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44808" w:rsidRDefault="00F44808" w:rsidP="0074297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808" w:rsidRDefault="00F44808" w:rsidP="0074297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AA4" w:rsidRDefault="00A64AA4" w:rsidP="00E155C0">
      <w:pPr>
        <w:pStyle w:val="ConsPlusNormal"/>
      </w:pPr>
      <w:r>
        <w:separator/>
      </w:r>
    </w:p>
  </w:footnote>
  <w:footnote w:type="continuationSeparator" w:id="0">
    <w:p w:rsidR="00A64AA4" w:rsidRDefault="00A64AA4" w:rsidP="00E155C0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808" w:rsidRDefault="00BE431D" w:rsidP="0074297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4480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44808" w:rsidRDefault="00F4480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808" w:rsidRDefault="00BE431D" w:rsidP="0074297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4480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3997">
      <w:rPr>
        <w:rStyle w:val="a6"/>
        <w:noProof/>
      </w:rPr>
      <w:t>2</w:t>
    </w:r>
    <w:r>
      <w:rPr>
        <w:rStyle w:val="a6"/>
      </w:rPr>
      <w:fldChar w:fldCharType="end"/>
    </w:r>
  </w:p>
  <w:p w:rsidR="00F44808" w:rsidRDefault="00F4480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04A"/>
    <w:rsid w:val="00002A45"/>
    <w:rsid w:val="0000595E"/>
    <w:rsid w:val="0001333C"/>
    <w:rsid w:val="00013500"/>
    <w:rsid w:val="00015E95"/>
    <w:rsid w:val="00023771"/>
    <w:rsid w:val="000261D1"/>
    <w:rsid w:val="000317D1"/>
    <w:rsid w:val="00033076"/>
    <w:rsid w:val="00034C9C"/>
    <w:rsid w:val="00035D50"/>
    <w:rsid w:val="00036512"/>
    <w:rsid w:val="00042FAA"/>
    <w:rsid w:val="0004325B"/>
    <w:rsid w:val="000472A5"/>
    <w:rsid w:val="00047D64"/>
    <w:rsid w:val="000505D4"/>
    <w:rsid w:val="0006585C"/>
    <w:rsid w:val="00067363"/>
    <w:rsid w:val="000710FC"/>
    <w:rsid w:val="00071FFC"/>
    <w:rsid w:val="00085504"/>
    <w:rsid w:val="000873B5"/>
    <w:rsid w:val="0009006D"/>
    <w:rsid w:val="000908E4"/>
    <w:rsid w:val="00092FE6"/>
    <w:rsid w:val="0009737D"/>
    <w:rsid w:val="000A47BF"/>
    <w:rsid w:val="000A70AC"/>
    <w:rsid w:val="000B3EE9"/>
    <w:rsid w:val="000D1101"/>
    <w:rsid w:val="000D1A59"/>
    <w:rsid w:val="000E059B"/>
    <w:rsid w:val="000F3D5A"/>
    <w:rsid w:val="000F3DB8"/>
    <w:rsid w:val="000F581B"/>
    <w:rsid w:val="000F6017"/>
    <w:rsid w:val="0010341F"/>
    <w:rsid w:val="001038B2"/>
    <w:rsid w:val="00112AFA"/>
    <w:rsid w:val="00124487"/>
    <w:rsid w:val="001311A7"/>
    <w:rsid w:val="00133DD8"/>
    <w:rsid w:val="0014004A"/>
    <w:rsid w:val="00141EB9"/>
    <w:rsid w:val="0014227C"/>
    <w:rsid w:val="0015721E"/>
    <w:rsid w:val="00165967"/>
    <w:rsid w:val="00166C3A"/>
    <w:rsid w:val="00167E3B"/>
    <w:rsid w:val="00174111"/>
    <w:rsid w:val="0018424B"/>
    <w:rsid w:val="00184E69"/>
    <w:rsid w:val="001908D9"/>
    <w:rsid w:val="00197ABA"/>
    <w:rsid w:val="001A1E59"/>
    <w:rsid w:val="001A2DDF"/>
    <w:rsid w:val="001A4C68"/>
    <w:rsid w:val="001C2280"/>
    <w:rsid w:val="001C2366"/>
    <w:rsid w:val="001C34C4"/>
    <w:rsid w:val="001C3C32"/>
    <w:rsid w:val="001C4655"/>
    <w:rsid w:val="001C5D03"/>
    <w:rsid w:val="001D287E"/>
    <w:rsid w:val="001E272C"/>
    <w:rsid w:val="001E5CF2"/>
    <w:rsid w:val="001E6A2B"/>
    <w:rsid w:val="001F1E09"/>
    <w:rsid w:val="001F5C6C"/>
    <w:rsid w:val="001F6146"/>
    <w:rsid w:val="002033E2"/>
    <w:rsid w:val="002053B2"/>
    <w:rsid w:val="002152AF"/>
    <w:rsid w:val="00233016"/>
    <w:rsid w:val="002377A8"/>
    <w:rsid w:val="00237F53"/>
    <w:rsid w:val="00243E78"/>
    <w:rsid w:val="002455A7"/>
    <w:rsid w:val="002507E8"/>
    <w:rsid w:val="002608B3"/>
    <w:rsid w:val="00264F9C"/>
    <w:rsid w:val="002660A7"/>
    <w:rsid w:val="00266119"/>
    <w:rsid w:val="002679BB"/>
    <w:rsid w:val="002753C7"/>
    <w:rsid w:val="00275F7C"/>
    <w:rsid w:val="00291A33"/>
    <w:rsid w:val="00293904"/>
    <w:rsid w:val="002940E2"/>
    <w:rsid w:val="002A0369"/>
    <w:rsid w:val="002A154D"/>
    <w:rsid w:val="002A5C7A"/>
    <w:rsid w:val="002B4B4B"/>
    <w:rsid w:val="002D2FED"/>
    <w:rsid w:val="002D58DD"/>
    <w:rsid w:val="002E19DA"/>
    <w:rsid w:val="002E3161"/>
    <w:rsid w:val="002E3F9D"/>
    <w:rsid w:val="002F1F3B"/>
    <w:rsid w:val="002F72CF"/>
    <w:rsid w:val="00303064"/>
    <w:rsid w:val="0031189B"/>
    <w:rsid w:val="00313FA3"/>
    <w:rsid w:val="003218BB"/>
    <w:rsid w:val="003220A1"/>
    <w:rsid w:val="00326F38"/>
    <w:rsid w:val="00327334"/>
    <w:rsid w:val="00331B5E"/>
    <w:rsid w:val="0034022A"/>
    <w:rsid w:val="003403E8"/>
    <w:rsid w:val="0034482F"/>
    <w:rsid w:val="00350F52"/>
    <w:rsid w:val="00356F31"/>
    <w:rsid w:val="003577FF"/>
    <w:rsid w:val="00364D3D"/>
    <w:rsid w:val="00366DBD"/>
    <w:rsid w:val="003703E4"/>
    <w:rsid w:val="0037204B"/>
    <w:rsid w:val="00372628"/>
    <w:rsid w:val="00380BDC"/>
    <w:rsid w:val="003A1558"/>
    <w:rsid w:val="003B0F42"/>
    <w:rsid w:val="003B1A51"/>
    <w:rsid w:val="003B27C5"/>
    <w:rsid w:val="003B716E"/>
    <w:rsid w:val="003B7C6D"/>
    <w:rsid w:val="003C11D5"/>
    <w:rsid w:val="003C4D8E"/>
    <w:rsid w:val="003C6270"/>
    <w:rsid w:val="003D0C0E"/>
    <w:rsid w:val="003D3774"/>
    <w:rsid w:val="003D3CEA"/>
    <w:rsid w:val="003E2122"/>
    <w:rsid w:val="003E3F56"/>
    <w:rsid w:val="003F0723"/>
    <w:rsid w:val="003F1387"/>
    <w:rsid w:val="00402C28"/>
    <w:rsid w:val="0040315C"/>
    <w:rsid w:val="00413221"/>
    <w:rsid w:val="00416D26"/>
    <w:rsid w:val="0041775B"/>
    <w:rsid w:val="0042355D"/>
    <w:rsid w:val="00426B0C"/>
    <w:rsid w:val="00430ABB"/>
    <w:rsid w:val="00447EC7"/>
    <w:rsid w:val="00462409"/>
    <w:rsid w:val="00467020"/>
    <w:rsid w:val="00471F89"/>
    <w:rsid w:val="00473835"/>
    <w:rsid w:val="004764E5"/>
    <w:rsid w:val="00481ABF"/>
    <w:rsid w:val="004863BB"/>
    <w:rsid w:val="00490348"/>
    <w:rsid w:val="004A3CC4"/>
    <w:rsid w:val="004A5107"/>
    <w:rsid w:val="004B0125"/>
    <w:rsid w:val="004B29FB"/>
    <w:rsid w:val="004C0689"/>
    <w:rsid w:val="004C3B55"/>
    <w:rsid w:val="004C5350"/>
    <w:rsid w:val="004D15E1"/>
    <w:rsid w:val="004D183D"/>
    <w:rsid w:val="004D7B55"/>
    <w:rsid w:val="004E177C"/>
    <w:rsid w:val="004E42D3"/>
    <w:rsid w:val="004F2131"/>
    <w:rsid w:val="004F22A3"/>
    <w:rsid w:val="004F5D70"/>
    <w:rsid w:val="00506C31"/>
    <w:rsid w:val="00512D6A"/>
    <w:rsid w:val="005372CC"/>
    <w:rsid w:val="00546A78"/>
    <w:rsid w:val="00553B4E"/>
    <w:rsid w:val="00555A50"/>
    <w:rsid w:val="00555F53"/>
    <w:rsid w:val="0055669E"/>
    <w:rsid w:val="00557905"/>
    <w:rsid w:val="0056353B"/>
    <w:rsid w:val="005706D4"/>
    <w:rsid w:val="00572291"/>
    <w:rsid w:val="00576E9F"/>
    <w:rsid w:val="005811EA"/>
    <w:rsid w:val="005836F3"/>
    <w:rsid w:val="005838E2"/>
    <w:rsid w:val="0058713E"/>
    <w:rsid w:val="005938FC"/>
    <w:rsid w:val="00596B8E"/>
    <w:rsid w:val="005B0054"/>
    <w:rsid w:val="005B35DD"/>
    <w:rsid w:val="005C2770"/>
    <w:rsid w:val="005C3895"/>
    <w:rsid w:val="005C7D78"/>
    <w:rsid w:val="005D0138"/>
    <w:rsid w:val="005D452E"/>
    <w:rsid w:val="005D4F18"/>
    <w:rsid w:val="005E3211"/>
    <w:rsid w:val="005E3CF2"/>
    <w:rsid w:val="005F15D7"/>
    <w:rsid w:val="005F27F6"/>
    <w:rsid w:val="005F6B9B"/>
    <w:rsid w:val="005F6D3F"/>
    <w:rsid w:val="00600429"/>
    <w:rsid w:val="00604AFE"/>
    <w:rsid w:val="00623B18"/>
    <w:rsid w:val="00627F64"/>
    <w:rsid w:val="0063641F"/>
    <w:rsid w:val="006474B8"/>
    <w:rsid w:val="006505AE"/>
    <w:rsid w:val="0065475D"/>
    <w:rsid w:val="00674ADB"/>
    <w:rsid w:val="00693E85"/>
    <w:rsid w:val="006A650A"/>
    <w:rsid w:val="006A6FE7"/>
    <w:rsid w:val="006A7D9D"/>
    <w:rsid w:val="006B44FE"/>
    <w:rsid w:val="006B4D19"/>
    <w:rsid w:val="006C06EE"/>
    <w:rsid w:val="006C0708"/>
    <w:rsid w:val="006C0DDA"/>
    <w:rsid w:val="006C2FF5"/>
    <w:rsid w:val="006C44C0"/>
    <w:rsid w:val="006C4C8A"/>
    <w:rsid w:val="006C56BA"/>
    <w:rsid w:val="006C5BBF"/>
    <w:rsid w:val="006C6499"/>
    <w:rsid w:val="006D142B"/>
    <w:rsid w:val="006D4F95"/>
    <w:rsid w:val="006E2C22"/>
    <w:rsid w:val="006E38E5"/>
    <w:rsid w:val="006E4825"/>
    <w:rsid w:val="006E6EBA"/>
    <w:rsid w:val="006E71AC"/>
    <w:rsid w:val="006F134B"/>
    <w:rsid w:val="006F5590"/>
    <w:rsid w:val="00704B7A"/>
    <w:rsid w:val="00711BBC"/>
    <w:rsid w:val="007137FB"/>
    <w:rsid w:val="007172C5"/>
    <w:rsid w:val="0071781C"/>
    <w:rsid w:val="00735882"/>
    <w:rsid w:val="00736CC9"/>
    <w:rsid w:val="007424A9"/>
    <w:rsid w:val="0074297C"/>
    <w:rsid w:val="0075635F"/>
    <w:rsid w:val="00762588"/>
    <w:rsid w:val="00765202"/>
    <w:rsid w:val="0077085A"/>
    <w:rsid w:val="00773C64"/>
    <w:rsid w:val="007756C6"/>
    <w:rsid w:val="007766DC"/>
    <w:rsid w:val="007774DE"/>
    <w:rsid w:val="00786200"/>
    <w:rsid w:val="0079104A"/>
    <w:rsid w:val="007915E6"/>
    <w:rsid w:val="007960F9"/>
    <w:rsid w:val="007974FC"/>
    <w:rsid w:val="00797764"/>
    <w:rsid w:val="007A2E1A"/>
    <w:rsid w:val="007A6BCB"/>
    <w:rsid w:val="007B55BE"/>
    <w:rsid w:val="007C4BA5"/>
    <w:rsid w:val="007C6951"/>
    <w:rsid w:val="007D00A0"/>
    <w:rsid w:val="007D2B38"/>
    <w:rsid w:val="007E0B72"/>
    <w:rsid w:val="007E647B"/>
    <w:rsid w:val="007F657A"/>
    <w:rsid w:val="008006B0"/>
    <w:rsid w:val="008007DA"/>
    <w:rsid w:val="00801344"/>
    <w:rsid w:val="00802076"/>
    <w:rsid w:val="00803632"/>
    <w:rsid w:val="0080447D"/>
    <w:rsid w:val="00805995"/>
    <w:rsid w:val="00812CB1"/>
    <w:rsid w:val="0081512D"/>
    <w:rsid w:val="008179C5"/>
    <w:rsid w:val="0082160F"/>
    <w:rsid w:val="00821A9A"/>
    <w:rsid w:val="00840499"/>
    <w:rsid w:val="00852422"/>
    <w:rsid w:val="00866F45"/>
    <w:rsid w:val="00880310"/>
    <w:rsid w:val="008818B3"/>
    <w:rsid w:val="008A3DC7"/>
    <w:rsid w:val="008B30D8"/>
    <w:rsid w:val="008C2AD5"/>
    <w:rsid w:val="008D02B0"/>
    <w:rsid w:val="008D2215"/>
    <w:rsid w:val="008D4181"/>
    <w:rsid w:val="009023E3"/>
    <w:rsid w:val="009045EB"/>
    <w:rsid w:val="00904D31"/>
    <w:rsid w:val="00912217"/>
    <w:rsid w:val="009162A1"/>
    <w:rsid w:val="0091643C"/>
    <w:rsid w:val="009435F3"/>
    <w:rsid w:val="00943F88"/>
    <w:rsid w:val="009538CD"/>
    <w:rsid w:val="00964D1D"/>
    <w:rsid w:val="009807F2"/>
    <w:rsid w:val="00986D9C"/>
    <w:rsid w:val="009A2392"/>
    <w:rsid w:val="009A41BE"/>
    <w:rsid w:val="009A5EAB"/>
    <w:rsid w:val="009B21D2"/>
    <w:rsid w:val="009B3EF6"/>
    <w:rsid w:val="009C0E25"/>
    <w:rsid w:val="009C38FD"/>
    <w:rsid w:val="009E42BC"/>
    <w:rsid w:val="009F569F"/>
    <w:rsid w:val="009F72F3"/>
    <w:rsid w:val="00A066F8"/>
    <w:rsid w:val="00A06906"/>
    <w:rsid w:val="00A10559"/>
    <w:rsid w:val="00A10EA7"/>
    <w:rsid w:val="00A24B87"/>
    <w:rsid w:val="00A24FF3"/>
    <w:rsid w:val="00A2557C"/>
    <w:rsid w:val="00A256DE"/>
    <w:rsid w:val="00A25D07"/>
    <w:rsid w:val="00A31FAD"/>
    <w:rsid w:val="00A3215A"/>
    <w:rsid w:val="00A3276D"/>
    <w:rsid w:val="00A343BD"/>
    <w:rsid w:val="00A4234F"/>
    <w:rsid w:val="00A51687"/>
    <w:rsid w:val="00A56AFB"/>
    <w:rsid w:val="00A607AC"/>
    <w:rsid w:val="00A64AA4"/>
    <w:rsid w:val="00A72807"/>
    <w:rsid w:val="00A90016"/>
    <w:rsid w:val="00A94E30"/>
    <w:rsid w:val="00A963C9"/>
    <w:rsid w:val="00AA223F"/>
    <w:rsid w:val="00AB07B9"/>
    <w:rsid w:val="00AB1A39"/>
    <w:rsid w:val="00AB344F"/>
    <w:rsid w:val="00AB4E27"/>
    <w:rsid w:val="00AC797B"/>
    <w:rsid w:val="00AD631E"/>
    <w:rsid w:val="00AE3CFA"/>
    <w:rsid w:val="00AF14ED"/>
    <w:rsid w:val="00B13382"/>
    <w:rsid w:val="00B147F3"/>
    <w:rsid w:val="00B15970"/>
    <w:rsid w:val="00B215A4"/>
    <w:rsid w:val="00B30E0F"/>
    <w:rsid w:val="00B3671D"/>
    <w:rsid w:val="00B36DDE"/>
    <w:rsid w:val="00B51EF2"/>
    <w:rsid w:val="00B52E46"/>
    <w:rsid w:val="00B5541B"/>
    <w:rsid w:val="00B56353"/>
    <w:rsid w:val="00B61F8F"/>
    <w:rsid w:val="00B6781C"/>
    <w:rsid w:val="00B720E0"/>
    <w:rsid w:val="00B92966"/>
    <w:rsid w:val="00B929D8"/>
    <w:rsid w:val="00B93360"/>
    <w:rsid w:val="00BA0B86"/>
    <w:rsid w:val="00BA2973"/>
    <w:rsid w:val="00BB1CE1"/>
    <w:rsid w:val="00BB2EE3"/>
    <w:rsid w:val="00BC6AF6"/>
    <w:rsid w:val="00BE431D"/>
    <w:rsid w:val="00BE7D60"/>
    <w:rsid w:val="00BF16F9"/>
    <w:rsid w:val="00BF5406"/>
    <w:rsid w:val="00C035A7"/>
    <w:rsid w:val="00C062F5"/>
    <w:rsid w:val="00C075CF"/>
    <w:rsid w:val="00C1497D"/>
    <w:rsid w:val="00C1743B"/>
    <w:rsid w:val="00C202EB"/>
    <w:rsid w:val="00C2179E"/>
    <w:rsid w:val="00C21990"/>
    <w:rsid w:val="00C240AD"/>
    <w:rsid w:val="00C2449B"/>
    <w:rsid w:val="00C30DBE"/>
    <w:rsid w:val="00C328A3"/>
    <w:rsid w:val="00C34640"/>
    <w:rsid w:val="00C36737"/>
    <w:rsid w:val="00C36B5C"/>
    <w:rsid w:val="00C36FE5"/>
    <w:rsid w:val="00C448D7"/>
    <w:rsid w:val="00C5233A"/>
    <w:rsid w:val="00C56B52"/>
    <w:rsid w:val="00C67687"/>
    <w:rsid w:val="00C800E4"/>
    <w:rsid w:val="00C80377"/>
    <w:rsid w:val="00C81590"/>
    <w:rsid w:val="00C838E8"/>
    <w:rsid w:val="00C85E45"/>
    <w:rsid w:val="00CB388C"/>
    <w:rsid w:val="00CB3A4A"/>
    <w:rsid w:val="00CD0430"/>
    <w:rsid w:val="00CD69F7"/>
    <w:rsid w:val="00CD76E7"/>
    <w:rsid w:val="00CF431C"/>
    <w:rsid w:val="00CF69CE"/>
    <w:rsid w:val="00D06A90"/>
    <w:rsid w:val="00D23BCD"/>
    <w:rsid w:val="00D24521"/>
    <w:rsid w:val="00D36AF3"/>
    <w:rsid w:val="00D37934"/>
    <w:rsid w:val="00D51113"/>
    <w:rsid w:val="00D60436"/>
    <w:rsid w:val="00D61B0F"/>
    <w:rsid w:val="00D62E6F"/>
    <w:rsid w:val="00D636CF"/>
    <w:rsid w:val="00D639F2"/>
    <w:rsid w:val="00D63EE6"/>
    <w:rsid w:val="00D662D3"/>
    <w:rsid w:val="00D66394"/>
    <w:rsid w:val="00D737EF"/>
    <w:rsid w:val="00D74E2A"/>
    <w:rsid w:val="00D85857"/>
    <w:rsid w:val="00D90FCE"/>
    <w:rsid w:val="00DC6F71"/>
    <w:rsid w:val="00DC7A45"/>
    <w:rsid w:val="00DD4927"/>
    <w:rsid w:val="00DD65FE"/>
    <w:rsid w:val="00DD6EB5"/>
    <w:rsid w:val="00DE4560"/>
    <w:rsid w:val="00DF037C"/>
    <w:rsid w:val="00E064A3"/>
    <w:rsid w:val="00E106C7"/>
    <w:rsid w:val="00E14B66"/>
    <w:rsid w:val="00E1521F"/>
    <w:rsid w:val="00E155C0"/>
    <w:rsid w:val="00E22D5C"/>
    <w:rsid w:val="00E268D7"/>
    <w:rsid w:val="00E27FEB"/>
    <w:rsid w:val="00E334FC"/>
    <w:rsid w:val="00E366A6"/>
    <w:rsid w:val="00E4513F"/>
    <w:rsid w:val="00E4557B"/>
    <w:rsid w:val="00E50CE7"/>
    <w:rsid w:val="00E66F00"/>
    <w:rsid w:val="00E67D64"/>
    <w:rsid w:val="00E73997"/>
    <w:rsid w:val="00E76056"/>
    <w:rsid w:val="00E77DB2"/>
    <w:rsid w:val="00E8501B"/>
    <w:rsid w:val="00E870F4"/>
    <w:rsid w:val="00E93315"/>
    <w:rsid w:val="00E94797"/>
    <w:rsid w:val="00EA043D"/>
    <w:rsid w:val="00EA4382"/>
    <w:rsid w:val="00EB192A"/>
    <w:rsid w:val="00EB34E1"/>
    <w:rsid w:val="00EB699F"/>
    <w:rsid w:val="00EC06EB"/>
    <w:rsid w:val="00EC16AE"/>
    <w:rsid w:val="00EC2CBF"/>
    <w:rsid w:val="00EC520E"/>
    <w:rsid w:val="00EF25F9"/>
    <w:rsid w:val="00EF47DB"/>
    <w:rsid w:val="00EF7AB4"/>
    <w:rsid w:val="00F03B57"/>
    <w:rsid w:val="00F0750B"/>
    <w:rsid w:val="00F10C9D"/>
    <w:rsid w:val="00F2422A"/>
    <w:rsid w:val="00F2502E"/>
    <w:rsid w:val="00F30663"/>
    <w:rsid w:val="00F33A29"/>
    <w:rsid w:val="00F34214"/>
    <w:rsid w:val="00F3676D"/>
    <w:rsid w:val="00F44808"/>
    <w:rsid w:val="00F4682F"/>
    <w:rsid w:val="00F51505"/>
    <w:rsid w:val="00F532AD"/>
    <w:rsid w:val="00F55962"/>
    <w:rsid w:val="00F6242B"/>
    <w:rsid w:val="00F6449B"/>
    <w:rsid w:val="00F724C4"/>
    <w:rsid w:val="00F73953"/>
    <w:rsid w:val="00F80100"/>
    <w:rsid w:val="00F8593A"/>
    <w:rsid w:val="00F9416D"/>
    <w:rsid w:val="00F9624C"/>
    <w:rsid w:val="00FA0BCE"/>
    <w:rsid w:val="00FB0765"/>
    <w:rsid w:val="00FB2E1C"/>
    <w:rsid w:val="00FB65D9"/>
    <w:rsid w:val="00FC1886"/>
    <w:rsid w:val="00FD2BE5"/>
    <w:rsid w:val="00FE1F4A"/>
    <w:rsid w:val="00FE63E8"/>
    <w:rsid w:val="00FF13C4"/>
    <w:rsid w:val="00F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27214C8"/>
  <w15:docId w15:val="{B6C3F795-65CA-4CEE-A71E-CC4FEF18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5EAB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9">
    <w:name w:val="heading 9"/>
    <w:aliases w:val="InExclusions"/>
    <w:basedOn w:val="a"/>
    <w:next w:val="a"/>
    <w:link w:val="90"/>
    <w:unhideWhenUsed/>
    <w:qFormat/>
    <w:locked/>
    <w:rsid w:val="002D2FED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5EAB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table" w:styleId="a3">
    <w:name w:val="Table Grid"/>
    <w:basedOn w:val="a1"/>
    <w:uiPriority w:val="99"/>
    <w:rsid w:val="009A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179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4E177C"/>
    <w:rPr>
      <w:rFonts w:eastAsia="Times New Roman" w:cs="Times New Roman"/>
      <w:sz w:val="20"/>
      <w:szCs w:val="20"/>
    </w:rPr>
  </w:style>
  <w:style w:type="character" w:styleId="a6">
    <w:name w:val="page number"/>
    <w:uiPriority w:val="99"/>
    <w:rsid w:val="0074297C"/>
    <w:rPr>
      <w:rFonts w:cs="Times New Roman"/>
    </w:rPr>
  </w:style>
  <w:style w:type="paragraph" w:styleId="a7">
    <w:name w:val="header"/>
    <w:basedOn w:val="a"/>
    <w:link w:val="a8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4E177C"/>
    <w:rPr>
      <w:rFonts w:eastAsia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36B5C"/>
    <w:rPr>
      <w:rFonts w:eastAsia="Times New Roman"/>
      <w:sz w:val="22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C30D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30DBE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locked/>
    <w:rsid w:val="00AA223F"/>
    <w:rPr>
      <w:b/>
      <w:bCs/>
    </w:rPr>
  </w:style>
  <w:style w:type="paragraph" w:styleId="ac">
    <w:name w:val="Plain Text"/>
    <w:basedOn w:val="a"/>
    <w:link w:val="ad"/>
    <w:uiPriority w:val="99"/>
    <w:unhideWhenUsed/>
    <w:rsid w:val="00B13382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B1338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90">
    <w:name w:val="Заголовок 9 Знак"/>
    <w:aliases w:val="InExclusions Знак"/>
    <w:basedOn w:val="a0"/>
    <w:link w:val="9"/>
    <w:rsid w:val="002D2FED"/>
    <w:rPr>
      <w:rFonts w:ascii="Cambria" w:eastAsia="Times New Roman" w:hAnsi="Cambr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E9CD29B15D7633A767FE105424074FE180F16947801E3B8926890B169BCy0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9CD29B15D7633A767FE105424074FE180F16947801E3B8926890B169BCy0J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6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e.v.kuzmina</dc:creator>
  <cp:lastModifiedBy>Екатерина Вячеславовна Кузьмина</cp:lastModifiedBy>
  <cp:revision>87</cp:revision>
  <cp:lastPrinted>2020-06-08T02:52:00Z</cp:lastPrinted>
  <dcterms:created xsi:type="dcterms:W3CDTF">2019-01-29T04:59:00Z</dcterms:created>
  <dcterms:modified xsi:type="dcterms:W3CDTF">2020-06-09T04:03:00Z</dcterms:modified>
</cp:coreProperties>
</file>